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0E8EF" w14:textId="77777777" w:rsidR="00804F71" w:rsidRDefault="00000000">
      <w:pPr>
        <w:pStyle w:val="Standard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B79541" wp14:editId="75E5B3F4">
                <wp:simplePos x="0" y="0"/>
                <wp:positionH relativeFrom="column">
                  <wp:posOffset>5256000</wp:posOffset>
                </wp:positionH>
                <wp:positionV relativeFrom="paragraph">
                  <wp:posOffset>-24120</wp:posOffset>
                </wp:positionV>
                <wp:extent cx="1144080" cy="399600"/>
                <wp:effectExtent l="0" t="0" r="17970" b="19500"/>
                <wp:wrapNone/>
                <wp:docPr id="1" name="形狀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080" cy="39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782FDA5" w14:textId="77777777" w:rsidR="00804F71" w:rsidRDefault="00000000">
                            <w:pPr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  <w:t>B-</w:t>
                            </w:r>
                            <w:r>
                              <w:rPr>
                                <w:rFonts w:eastAsia="標楷體"/>
                                <w:b/>
                                <w:bCs/>
                                <w:sz w:val="26"/>
                                <w:szCs w:val="26"/>
                              </w:rPr>
                              <w:t>按月收費版</w:t>
                            </w:r>
                          </w:p>
                        </w:txbxContent>
                      </wps:txbx>
                      <wps:bodyPr vert="horz" wrap="none" lIns="0" tIns="0" rIns="0" bIns="0" anchor="ctr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B79541" id="_x0000_t202" coordsize="21600,21600" o:spt="202" path="m,l,21600r21600,l21600,xe">
                <v:stroke joinstyle="miter"/>
                <v:path gradientshapeok="t" o:connecttype="rect"/>
              </v:shapetype>
              <v:shape id="形狀1" o:spid="_x0000_s1026" type="#_x0000_t202" style="position:absolute;left:0;text-align:left;margin-left:413.85pt;margin-top:-1.9pt;width:90.1pt;height:31.4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" filled="f">
                <v:textbox inset="0,0,0,0">
                  <w:txbxContent>
                    <w:p w14:paraId="3782FDA5" w14:textId="77777777" w:rsidR="00804F71" w:rsidRDefault="00000000">
                      <w:pPr>
                        <w:jc w:val="center"/>
                      </w:pPr>
                      <w:r>
                        <w:rPr>
                          <w:rFonts w:eastAsia="標楷體"/>
                          <w:b/>
                          <w:bCs/>
                          <w:sz w:val="26"/>
                          <w:szCs w:val="26"/>
                        </w:rPr>
                        <w:t>B-</w:t>
                      </w:r>
                      <w:r>
                        <w:rPr>
                          <w:rFonts w:eastAsia="標楷體"/>
                          <w:b/>
                          <w:bCs/>
                          <w:sz w:val="26"/>
                          <w:szCs w:val="26"/>
                        </w:rPr>
                        <w:t>按月收費版</w:t>
                      </w:r>
                    </w:p>
                  </w:txbxContent>
                </v:textbox>
              </v:shape>
            </w:pict>
          </mc:Fallback>
        </mc:AlternateContent>
      </w:r>
    </w:p>
    <w:p w14:paraId="56D4DECE" w14:textId="77777777" w:rsidR="00804F71" w:rsidRDefault="00000000">
      <w:pPr>
        <w:pStyle w:val="Standard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宜蘭縣員山</w:t>
      </w:r>
      <w:r>
        <w:rPr>
          <w:rFonts w:ascii="標楷體" w:eastAsia="標楷體" w:hAnsi="標楷體" w:cs="新細明體, PMingLiU"/>
          <w:sz w:val="32"/>
          <w:szCs w:val="32"/>
        </w:rPr>
        <w:t>鄉○○</w:t>
      </w:r>
      <w:r>
        <w:rPr>
          <w:rFonts w:ascii="標楷體" w:eastAsia="標楷體" w:hAnsi="標楷體"/>
          <w:sz w:val="32"/>
          <w:szCs w:val="32"/>
        </w:rPr>
        <w:t>社區發展協會</w:t>
      </w:r>
    </w:p>
    <w:p w14:paraId="3F7477B4" w14:textId="77777777" w:rsidR="00804F71" w:rsidRDefault="00000000">
      <w:pPr>
        <w:pStyle w:val="Standard"/>
        <w:spacing w:line="24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112年申請社區老人營養午餐服務計畫                                     </w:t>
      </w:r>
    </w:p>
    <w:p w14:paraId="7220F952" w14:textId="77777777" w:rsidR="00804F71" w:rsidRDefault="00000000">
      <w:pPr>
        <w:pStyle w:val="Standard"/>
        <w:spacing w:line="24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一、計畫目的：</w:t>
      </w:r>
    </w:p>
    <w:p w14:paraId="7609C32F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本社區年輕人大多外出工作，平常有一些獨居老人或行動不便的老人，因為高齡化社會的到來，照顧中低收入、獨居、行動不便的老人，以便降低老人憂鬱疾病、癡呆症及一般疾病之發生，鼓勵65歲以上老人能參與社區所提供營養午餐服務，以增進老人互動機會及良好感情，並且建立快樂健康的心情。</w:t>
      </w:r>
    </w:p>
    <w:p w14:paraId="6F91E0C6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二、指導單位：宜蘭縣員山鄉公所</w:t>
      </w:r>
    </w:p>
    <w:p w14:paraId="4A691220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三、主辦單位：宜蘭縣員山鄉○○社區發展協會</w:t>
      </w:r>
    </w:p>
    <w:p w14:paraId="3BE93BC1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四、主辦內容：辦理社區老人營養午餐及僱用廚工乙名</w:t>
      </w:r>
    </w:p>
    <w:p w14:paraId="7DA624B0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五、辦理期程：中華民國112年1月1日起至112年12月31日止</w:t>
      </w:r>
    </w:p>
    <w:p w14:paraId="69DA8260" w14:textId="77777777" w:rsidR="00804F71" w:rsidRDefault="00000000">
      <w:pPr>
        <w:pStyle w:val="Standard"/>
        <w:spacing w:line="240" w:lineRule="atLeast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六、辦理對象：</w:t>
      </w:r>
    </w:p>
    <w:p w14:paraId="7EC88240" w14:textId="77777777" w:rsidR="00804F71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凡設籍或居住本鄉六十五歲以上居民均可參加，參與人數共00名。</w:t>
      </w:r>
    </w:p>
    <w:p w14:paraId="6D39C83C" w14:textId="77777777" w:rsidR="00804F71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七、辦理地點：員山鄉○○社區活動中心</w:t>
      </w:r>
    </w:p>
    <w:p w14:paraId="5CC390B8" w14:textId="77777777" w:rsidR="00804F71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八、經費概算：</w:t>
      </w:r>
    </w:p>
    <w:tbl>
      <w:tblPr>
        <w:tblW w:w="10548" w:type="dxa"/>
        <w:tblInd w:w="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8"/>
        <w:gridCol w:w="1020"/>
        <w:gridCol w:w="1020"/>
        <w:gridCol w:w="1140"/>
        <w:gridCol w:w="1248"/>
        <w:gridCol w:w="4932"/>
      </w:tblGrid>
      <w:tr w:rsidR="00804F71" w14:paraId="0BEA9559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C479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項目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549CC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CE9E8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381A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340F1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小計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555D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804F71" w14:paraId="2128384F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03287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餐食費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F2B8E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人/月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69723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/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10E88" w14:textId="77777777" w:rsidR="00804F71" w:rsidRDefault="00804F71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731B4" w14:textId="77777777" w:rsidR="00804F71" w:rsidRDefault="00804F71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8602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1申請鄉公所補助：</w:t>
            </w:r>
          </w:p>
          <w:p w14:paraId="6973B65F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30元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>22</w:t>
            </w:r>
            <w:r>
              <w:rPr>
                <w:rFonts w:ascii="標楷體" w:eastAsia="標楷體" w:hAnsi="標楷體" w:cs="Wingdings 2"/>
              </w:rPr>
              <w:t>天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>12</w:t>
            </w:r>
            <w:r>
              <w:rPr>
                <w:rFonts w:ascii="標楷體" w:eastAsia="標楷體" w:hAnsi="標楷體" w:cs="Wingdings 2"/>
              </w:rPr>
              <w:t>月</w:t>
            </w:r>
            <w:r>
              <w:rPr>
                <w:rFonts w:ascii="Wingdings 2" w:eastAsia="Wingdings 2" w:hAnsi="Wingdings 2" w:cs="Wingdings 2"/>
              </w:rPr>
              <w:t></w:t>
            </w:r>
            <w:r>
              <w:rPr>
                <w:rFonts w:ascii="標楷體" w:eastAsia="Wingdings 2" w:hAnsi="標楷體" w:cs="Wingdings 2"/>
              </w:rPr>
              <w:t xml:space="preserve"> </w:t>
            </w:r>
            <w:r>
              <w:rPr>
                <w:rFonts w:ascii="標楷體" w:eastAsia="標楷體" w:hAnsi="標楷體"/>
              </w:rPr>
              <w:t>人=</w:t>
            </w:r>
          </w:p>
          <w:p w14:paraId="17283B79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2.自籌：</w:t>
            </w:r>
          </w:p>
          <w:p w14:paraId="7D7E4614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預估餐食費       元-公所補助       元</w:t>
            </w:r>
          </w:p>
          <w:p w14:paraId="70536526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=        元  </w:t>
            </w:r>
          </w:p>
          <w:p w14:paraId="4A5C549F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3.以上餐食費計算為預估數，後續補助申請</w:t>
            </w:r>
          </w:p>
          <w:p w14:paraId="53272E4E" w14:textId="77777777" w:rsidR="00804F71" w:rsidRDefault="00000000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依每月實際用餐天數覈實請款。</w:t>
            </w:r>
          </w:p>
        </w:tc>
      </w:tr>
      <w:tr w:rsidR="00804F71" w14:paraId="001D7590" w14:textId="77777777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18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4FD9A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廚工工資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1BAB0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人/月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3BF31" w14:textId="77777777" w:rsidR="00804F71" w:rsidRDefault="00000000">
            <w:pPr>
              <w:pStyle w:val="Standard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/12</w:t>
            </w: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A78B2" w14:textId="77777777" w:rsidR="00804F71" w:rsidRDefault="00804F71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4F97C" w14:textId="77777777" w:rsidR="00804F71" w:rsidRDefault="00804F71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40C6C" w14:textId="77777777" w:rsidR="00804F71" w:rsidRDefault="00000000">
            <w:pPr>
              <w:pStyle w:val="Standard"/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申請員山鄉公所全額補助</w:t>
            </w:r>
          </w:p>
        </w:tc>
      </w:tr>
      <w:tr w:rsidR="00804F71" w14:paraId="4C8E54A1" w14:textId="77777777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3BF20" w14:textId="77777777" w:rsidR="00804F71" w:rsidRDefault="00000000">
            <w:pPr>
              <w:pStyle w:val="Standard"/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合計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7EFBE" w14:textId="77777777" w:rsidR="00804F71" w:rsidRDefault="00804F71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507F3" w14:textId="77777777" w:rsidR="00804F71" w:rsidRDefault="00804F71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EEA94" w14:textId="77777777" w:rsidR="00804F71" w:rsidRDefault="00804F71">
            <w:pPr>
              <w:pStyle w:val="Standard"/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A0422" w14:textId="77777777" w:rsidR="00804F71" w:rsidRDefault="00804F71">
            <w:pPr>
              <w:pStyle w:val="Standard"/>
              <w:spacing w:line="360" w:lineRule="auto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D7A6C" w14:textId="77777777" w:rsidR="00804F71" w:rsidRDefault="00804F71">
            <w:pPr>
              <w:pStyle w:val="Standard"/>
              <w:snapToGrid w:val="0"/>
              <w:rPr>
                <w:rFonts w:ascii="標楷體" w:eastAsia="標楷體" w:hAnsi="標楷體"/>
              </w:rPr>
            </w:pPr>
          </w:p>
        </w:tc>
      </w:tr>
    </w:tbl>
    <w:p w14:paraId="0B5184B3" w14:textId="77777777" w:rsidR="00804F71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製表：                   會計：                理事長：</w:t>
      </w:r>
    </w:p>
    <w:p w14:paraId="515C8332" w14:textId="77777777" w:rsidR="00804F71" w:rsidRDefault="00804F71">
      <w:pPr>
        <w:pStyle w:val="Standard"/>
        <w:rPr>
          <w:rFonts w:ascii="標楷體" w:eastAsia="標楷體" w:hAnsi="標楷體"/>
          <w:sz w:val="28"/>
          <w:szCs w:val="28"/>
        </w:rPr>
      </w:pPr>
    </w:p>
    <w:p w14:paraId="6521E988" w14:textId="77777777" w:rsidR="00804F71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九、經費來源：</w:t>
      </w:r>
    </w:p>
    <w:p w14:paraId="6108F479" w14:textId="77777777" w:rsidR="00804F71" w:rsidRDefault="00000000">
      <w:pPr>
        <w:pStyle w:val="Standard"/>
        <w:ind w:left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惠請員山鄉公所補助本社區辦理老人營養午餐費用，經費不足部分由本社區發展協會自行籌措。</w:t>
      </w:r>
    </w:p>
    <w:p w14:paraId="2F97BFA4" w14:textId="77777777" w:rsidR="00804F71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十、辦理特色：用餐方式採定點定時集中用餐方式辦理或採取取餐或送餐服務，特</w:t>
      </w:r>
    </w:p>
    <w:p w14:paraId="6B9FCFD1" w14:textId="77777777" w:rsidR="00804F71" w:rsidRDefault="00000000">
      <w:pPr>
        <w:pStyle w:val="Standard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     別注重營養均衡及衛生，不食隔日剩餘菜餚。</w:t>
      </w:r>
    </w:p>
    <w:p w14:paraId="6CF46B93" w14:textId="77777777" w:rsidR="00804F71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十一、預期效益：</w:t>
      </w:r>
    </w:p>
    <w:p w14:paraId="77CFE0E8" w14:textId="77777777" w:rsidR="00804F71" w:rsidRDefault="00000000">
      <w:pPr>
        <w:pStyle w:val="Standard"/>
        <w:ind w:left="480" w:hanging="4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(一)社區老人營養午餐每週一至週五提供六十五歲以上中低收入戶、獨居及行      </w:t>
      </w:r>
    </w:p>
    <w:p w14:paraId="7CF423E1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行動不便老人午餐服務，使老人得到基本生活照顧，降低老人憂鬱疾病、</w:t>
      </w:r>
    </w:p>
    <w:p w14:paraId="3D117BD4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癡呆症及一般疾病的發生。</w:t>
      </w:r>
    </w:p>
    <w:p w14:paraId="62C84F0D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(二)為未來老人化社會建立良好模式，減少老人居家安養需求成本，降低家庭</w:t>
      </w:r>
    </w:p>
    <w:p w14:paraId="398D9A29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負擔。</w:t>
      </w:r>
    </w:p>
    <w:p w14:paraId="085FFB14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(三)提倡社區老人正當飲食習慣，增進老人互動機會，促進彼此感情，累積社</w:t>
      </w:r>
    </w:p>
    <w:p w14:paraId="652FDC1F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 xml:space="preserve">      區團結和諧力量。</w:t>
      </w:r>
    </w:p>
    <w:p w14:paraId="781C7164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p w14:paraId="76370B40" w14:textId="77777777" w:rsidR="00804F71" w:rsidRDefault="00000000">
      <w:pPr>
        <w:pStyle w:val="Standard"/>
        <w:ind w:hanging="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</w:p>
    <w:sectPr w:rsidR="00804F71">
      <w:pgSz w:w="11906" w:h="16838"/>
      <w:pgMar w:top="851" w:right="850" w:bottom="851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E4F1" w14:textId="77777777" w:rsidR="009030DB" w:rsidRDefault="009030DB">
      <w:r>
        <w:separator/>
      </w:r>
    </w:p>
  </w:endnote>
  <w:endnote w:type="continuationSeparator" w:id="0">
    <w:p w14:paraId="6A576EF0" w14:textId="77777777" w:rsidR="009030DB" w:rsidRDefault="0090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, PMingLiU"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97F4" w14:textId="77777777" w:rsidR="009030DB" w:rsidRDefault="009030DB">
      <w:r>
        <w:rPr>
          <w:color w:val="000000"/>
        </w:rPr>
        <w:separator/>
      </w:r>
    </w:p>
  </w:footnote>
  <w:footnote w:type="continuationSeparator" w:id="0">
    <w:p w14:paraId="4C7CA8B2" w14:textId="77777777" w:rsidR="009030DB" w:rsidRDefault="00903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63886"/>
    <w:multiLevelType w:val="multilevel"/>
    <w:tmpl w:val="4022C220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2083330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04F71"/>
    <w:rsid w:val="00804F71"/>
    <w:rsid w:val="00861282"/>
    <w:rsid w:val="009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6352"/>
  <w15:docId w15:val="{CCF836E6-560D-4875-B990-F0D89A76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2022-12-05T10:57:00Z</cp:lastPrinted>
  <dcterms:created xsi:type="dcterms:W3CDTF">2022-12-07T00:24:00Z</dcterms:created>
  <dcterms:modified xsi:type="dcterms:W3CDTF">2022-12-07T00:24:00Z</dcterms:modified>
</cp:coreProperties>
</file>