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21" w:rsidRPr="00FE34CC" w:rsidRDefault="00FE34CC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  <w:r w:rsidRPr="00FE34C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2A6508A7" wp14:editId="0109A598">
                <wp:simplePos x="0" y="0"/>
                <wp:positionH relativeFrom="column">
                  <wp:posOffset>4817110</wp:posOffset>
                </wp:positionH>
                <wp:positionV relativeFrom="paragraph">
                  <wp:posOffset>144589</wp:posOffset>
                </wp:positionV>
                <wp:extent cx="1837690" cy="580390"/>
                <wp:effectExtent l="0" t="0" r="0" b="0"/>
                <wp:wrapNone/>
                <wp:docPr id="3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5803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969696"/>
                          </a:solidFill>
                        </a:ln>
                      </wps:spPr>
                      <wps:txbx>
                        <w:txbxContent>
                          <w:p w:rsidR="00473C21" w:rsidRDefault="00CD2F10">
                            <w:pPr>
                              <w:spacing w:line="320" w:lineRule="exact"/>
                            </w:pPr>
                            <w:proofErr w:type="gramStart"/>
                            <w:r>
                              <w:rPr>
                                <w:rFonts w:ascii="新細明體;PMingLiU" w:hAnsi="新細明體;PMingLiU" w:cs="新細明體;PMingLiU"/>
                                <w:sz w:val="20"/>
                              </w:rPr>
                              <w:t>入廳日期</w:t>
                            </w:r>
                            <w:proofErr w:type="gramEnd"/>
                            <w:r>
                              <w:rPr>
                                <w:rFonts w:ascii="新細明體;PMingLiU" w:hAnsi="新細明體;PMingLiU" w:cs="新細明體;PMingLiU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iCs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iCs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iCs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iCs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iCs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  <w:p w:rsidR="00473C21" w:rsidRDefault="00CD2F10">
                            <w:pPr>
                              <w:spacing w:line="320" w:lineRule="exact"/>
                            </w:pPr>
                            <w:proofErr w:type="gramStart"/>
                            <w:r>
                              <w:rPr>
                                <w:rFonts w:ascii="新細明體;PMingLiU" w:hAnsi="新細明體;PMingLiU" w:cs="新細明體;PMingLiU"/>
                                <w:sz w:val="20"/>
                              </w:rPr>
                              <w:t>入廳人數</w:t>
                            </w:r>
                            <w:proofErr w:type="gramEnd"/>
                            <w:r>
                              <w:rPr>
                                <w:rFonts w:ascii="新細明體;PMingLiU" w:hAnsi="新細明體;PMingLiU" w:cs="新細明體;PMingLiU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iCs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</w:rPr>
                              <w:t>人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3" o:spid="_x0000_s1026" type="#_x0000_t202" style="position:absolute;left:0;text-align:left;margin-left:379.3pt;margin-top:11.4pt;width:144.7pt;height:45.7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fCzQEAAHADAAAOAAAAZHJzL2Uyb0RvYy54bWysU22K2zAQ/V/oHYT+N3Y+NzFxlrbLlkJp&#10;C9seQJalWCBphKSNnQv0GIVeokfac+xIzmbD7r9SDLJGb/xG7814ez0YTQ7CBwW2ptNJSYmwHFpl&#10;9zX9+eP23ZqSEJltmQYranoUgV7v3r7Z9q4SM+hAt8ITJLGh6l1NuxhdVRSBd8KwMAEnLIISvGER&#10;Q78vWs96ZDe6mJXlqujBt84DFyHg6c0I0l3ml1Lw+E3KICLRNcW7xbz6vDZpLXZbVu09c53ip2uw&#10;f7iFYcpi0TPVDYuM3Hv1isoo7iGAjBMOpgApFRdZA6qZli/U3HXMiawFzQnubFP4f7T86+G7J6qt&#10;6ZwSywy26OHPr4fff+fJmt6FCjPuHObE4QMM2OKn84CHSfEgvUlv1EIQR5OPZ2PFEAlPH63nV6sN&#10;Qhyx5bqc4x7pi+evnQ/xkwBD0qamHhuX/WSHLyGOqU8pqZi2pK/pZjlb5qwAWrW3SuuEBb9vPmpP&#10;Dgx7vlml51TsIg1La4s3SApHJWkXh2Y4yW6gPaJq/dmi25vpYpGmJweL5dUMA3+JNJcIs7wDnLFR&#10;gYX39xGkyipSkZH5VBvbmn04jWCam8s4Zz3/KLtHAAAA//8DAFBLAwQUAAYACAAAACEAK/x9p98A&#10;AAALAQAADwAAAGRycy9kb3ducmV2LnhtbEyPwU6EMBCG7ya+QzMm3tyyFZEgZWPUPWLWdbPnQisQ&#10;6ZTQwuI+vbMnvc1k/nzzf/lmsT2bzeg7hxLWqwiYwdrpDhsJh8/tXQrMB4Va9Q6NhB/jYVNcX+Uq&#10;0+6EH2beh4YRBH2mJLQhDBnnvm6NVX7lBoN0+3KjVYHWseF6VCeC256LKEq4VR3Sh1YN5qU19fd+&#10;shIey6pMcIrP5e5+Ea/HN37evs9S3t4sz0/AglnCXxgu9ak6FNSpchNqz3piPKQJRSUIQQqXQBSn&#10;ZFfRtI4F8CLn/x2KXwAAAP//AwBQSwECLQAUAAYACAAAACEAtoM4kv4AAADhAQAAEwAAAAAAAAAA&#10;AAAAAAAAAAAAW0NvbnRlbnRfVHlwZXNdLnhtbFBLAQItABQABgAIAAAAIQA4/SH/1gAAAJQBAAAL&#10;AAAAAAAAAAAAAAAAAC8BAABfcmVscy8ucmVsc1BLAQItABQABgAIAAAAIQCYfCfCzQEAAHADAAAO&#10;AAAAAAAAAAAAAAAAAC4CAABkcnMvZTJvRG9jLnhtbFBLAQItABQABgAIAAAAIQAr/H2n3wAAAAsB&#10;AAAPAAAAAAAAAAAAAAAAACcEAABkcnMvZG93bnJldi54bWxQSwUGAAAAAAQABADzAAAAMwUAAAAA&#10;" filled="f" strokecolor="#969696">
                <v:textbox>
                  <w:txbxContent>
                    <w:p w:rsidR="00473C21" w:rsidRDefault="00CD2F10">
                      <w:pPr>
                        <w:spacing w:line="320" w:lineRule="exact"/>
                      </w:pPr>
                      <w:proofErr w:type="gramStart"/>
                      <w:r>
                        <w:rPr>
                          <w:rFonts w:ascii="新細明體;PMingLiU" w:hAnsi="新細明體;PMingLiU" w:cs="新細明體;PMingLiU"/>
                          <w:sz w:val="20"/>
                        </w:rPr>
                        <w:t>入廳日期</w:t>
                      </w:r>
                      <w:proofErr w:type="gramEnd"/>
                      <w:r>
                        <w:rPr>
                          <w:rFonts w:ascii="新細明體;PMingLiU" w:hAnsi="新細明體;PMingLiU" w:cs="新細明體;PMingLiU"/>
                          <w:sz w:val="20"/>
                        </w:rPr>
                        <w:t>:</w:t>
                      </w:r>
                      <w:r>
                        <w:rPr>
                          <w:rFonts w:ascii="標楷體" w:eastAsia="標楷體" w:hAnsi="標楷體" w:cs="Arial"/>
                          <w:b/>
                          <w:iCs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cs="Arial"/>
                          <w:b/>
                          <w:iCs/>
                          <w:sz w:val="20"/>
                        </w:rPr>
                        <w:t>/</w:t>
                      </w:r>
                      <w:r>
                        <w:rPr>
                          <w:rFonts w:ascii="標楷體" w:eastAsia="標楷體" w:hAnsi="標楷體" w:cs="Arial"/>
                          <w:b/>
                          <w:iCs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cs="Arial"/>
                          <w:b/>
                          <w:iCs/>
                          <w:sz w:val="20"/>
                        </w:rPr>
                        <w:t>/</w:t>
                      </w:r>
                      <w:r>
                        <w:rPr>
                          <w:rFonts w:ascii="標楷體" w:eastAsia="標楷體" w:hAnsi="標楷體" w:cs="Arial"/>
                          <w:b/>
                          <w:iCs/>
                          <w:sz w:val="20"/>
                          <w:u w:val="single"/>
                        </w:rPr>
                        <w:t xml:space="preserve">     </w:t>
                      </w:r>
                    </w:p>
                    <w:p w:rsidR="00473C21" w:rsidRDefault="00CD2F10">
                      <w:pPr>
                        <w:spacing w:line="320" w:lineRule="exact"/>
                      </w:pPr>
                      <w:proofErr w:type="gramStart"/>
                      <w:r>
                        <w:rPr>
                          <w:rFonts w:ascii="新細明體;PMingLiU" w:hAnsi="新細明體;PMingLiU" w:cs="新細明體;PMingLiU"/>
                          <w:sz w:val="20"/>
                        </w:rPr>
                        <w:t>入廳人數</w:t>
                      </w:r>
                      <w:proofErr w:type="gramEnd"/>
                      <w:r>
                        <w:rPr>
                          <w:rFonts w:ascii="新細明體;PMingLiU" w:hAnsi="新細明體;PMingLiU" w:cs="新細明體;PMingLiU"/>
                          <w:sz w:val="20"/>
                        </w:rPr>
                        <w:t>:</w:t>
                      </w:r>
                      <w:r>
                        <w:rPr>
                          <w:rFonts w:ascii="標楷體" w:eastAsia="標楷體" w:hAnsi="標楷體" w:cs="Arial"/>
                          <w:b/>
                          <w:iCs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2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CD2F10" w:rsidRPr="00FE34CC">
        <w:rPr>
          <w:rFonts w:ascii="標楷體" w:eastAsia="標楷體" w:hAnsi="標楷體" w:cs="標楷體"/>
          <w:sz w:val="36"/>
          <w:szCs w:val="36"/>
        </w:rPr>
        <w:t>宜蘭縣政府文化局演藝廳</w:t>
      </w:r>
      <w:r w:rsidR="00CD2F10" w:rsidRPr="00FE34C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6A227129" wp14:editId="465C33E5">
                <wp:simplePos x="0" y="0"/>
                <wp:positionH relativeFrom="column">
                  <wp:posOffset>-381000</wp:posOffset>
                </wp:positionH>
                <wp:positionV relativeFrom="paragraph">
                  <wp:posOffset>-342900</wp:posOffset>
                </wp:positionV>
                <wp:extent cx="609600" cy="685800"/>
                <wp:effectExtent l="0" t="0" r="0" b="0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28" w:type="dxa"/>
                              <w:tblInd w:w="-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828"/>
                            </w:tblGrid>
                            <w:tr w:rsidR="00473C21">
                              <w:trPr>
                                <w:trHeight w:val="845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473C21" w:rsidRDefault="00CD2F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裝訂處</w:t>
                                  </w:r>
                                </w:p>
                              </w:tc>
                            </w:tr>
                          </w:tbl>
                          <w:p w:rsidR="00473C21" w:rsidRDefault="00473C21"/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-30pt;margin-top:-27pt;width:48pt;height:54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bdpwEAACwDAAAOAAAAZHJzL2Uyb0RvYy54bWysUkFu2zAQvAfIHwjeaylurTiC5aCB0aJA&#10;0QRI8gCKIi0CIpcgaUv+QJ9RoJ/ok/KOLCnFMZJb0AvF3VnNzuxydT3ojuyF8wpMRS9mOSXCcGiU&#10;2Vb08eHbpyUlPjDTsA6MqOhBeHq9Pj9b9bYUc2iha4QjSGJ82duKtiHYMss8b4VmfgZWGAQlOM0C&#10;hm6bNY71yK67bJ7nRdaDa6wDLrzH7GYE6TrxSyl4uJXSi0C6iqK2kE6Xzjqe2XrFyq1jtlV8ksE+&#10;oEIzZbDpkWrDAiM7p95RacUdeJBhxkFnIKXiInlANxf5Gzf3LbMiecHheHsck/9/tPzX/s4R1eDu&#10;KDFM44qe/v5++vNvHkfTW19ixb3FmjDcwBDLprzHZHQ8SKfjF70QxHHIh+NgxRAIx2SRXxU5Ihyh&#10;YrlY4h1ZstefrfPhuwBN4qWiDveWxsn2P30YS19K8L8oa2wfb2Goh8nBJK2G5oCKux8GJ3U1zy8X&#10;uPkUfCk+LzBwp0h9ijDDW8D3MbY38HUXQKokIfYamScJuJJkYno+ceencap6feTrZwAAAP//AwBQ&#10;SwMEFAAGAAgAAAAhAO35zg7ZAAAACQEAAA8AAABkcnMvZG93bnJldi54bWxMT9FOg0AQfDfxHy5r&#10;4lt7VIU0yNEYo4mv1n7Awa1A5fYotwX6926f9GlnMpPZmWK3+F5NOMYukIHNOgGFVAfXUWPg8PW+&#10;2oKKbMnZPhAauGCEXXl7U9jchZk+cdpzoySEYm4NtMxDrnWsW/Q2rsOAJNp3GL1loWOj3WhnCfe9&#10;fkiSTHvbkXxo7YCvLdY/+7M3MB03bylPJ9ceOFbzKZ0/LsfGmPu75eUZFOPCf2a41pfqUEqnKpzJ&#10;RdUbWGWJbGEB6ZMAcTxmcisDV67LQv9fUP4CAAD//wMAUEsBAi0AFAAGAAgAAAAhALaDOJL+AAAA&#10;4QEAABMAAAAAAAAAAAAAAAAAAAAAAFtDb250ZW50X1R5cGVzXS54bWxQSwECLQAUAAYACAAAACEA&#10;OP0h/9YAAACUAQAACwAAAAAAAAAAAAAAAAAvAQAAX3JlbHMvLnJlbHNQSwECLQAUAAYACAAAACEA&#10;9lSm3acBAAAsAwAADgAAAAAAAAAAAAAAAAAuAgAAZHJzL2Uyb0RvYy54bWxQSwECLQAUAAYACAAA&#10;ACEA7fnODtkAAAAJAQAADwAAAAAAAAAAAAAAAAABBAAAZHJzL2Rvd25yZXYueG1sUEsFBgAAAAAE&#10;AAQA8wAAAAcFAAAAAA==&#10;" filled="f" stroked="f">
                <v:textbox inset="7.25pt,3.65pt,7.25pt,3.65pt">
                  <w:txbxContent>
                    <w:tbl>
                      <w:tblPr>
                        <w:tblW w:w="828" w:type="dxa"/>
                        <w:tblInd w:w="-108" w:type="dxa"/>
                        <w:tblLook w:val="0000" w:firstRow="0" w:lastRow="0" w:firstColumn="0" w:lastColumn="0" w:noHBand="0" w:noVBand="0"/>
                      </w:tblPr>
                      <w:tblGrid>
                        <w:gridCol w:w="828"/>
                      </w:tblGrid>
                      <w:tr w:rsidR="00473C21">
                        <w:trPr>
                          <w:trHeight w:val="845"/>
                        </w:trPr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473C21" w:rsidRDefault="00CD2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裝訂處</w:t>
                            </w:r>
                          </w:p>
                        </w:tc>
                      </w:tr>
                    </w:tbl>
                    <w:p w:rsidR="00473C21" w:rsidRDefault="00473C21"/>
                  </w:txbxContent>
                </v:textbox>
              </v:shape>
            </w:pict>
          </mc:Fallback>
        </mc:AlternateContent>
      </w:r>
      <w:r w:rsidR="00CD2F10" w:rsidRPr="00FE34C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5A3FC31D" wp14:editId="5B2D1117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876300" cy="54737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7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3C21" w:rsidRDefault="00CD2F10">
                            <w:pPr>
                              <w:bidi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 w:rsidR="00B4783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.0</w:t>
                            </w:r>
                            <w:r w:rsidR="0002409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02409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  <w:p w:rsidR="00473C21" w:rsidRDefault="00473C21">
                            <w:pPr>
                              <w:spacing w:line="180" w:lineRule="exact"/>
                              <w:jc w:val="righ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" o:spid="_x0000_s1028" type="#_x0000_t202" style="position:absolute;left:0;text-align:left;margin-left:444pt;margin-top:-18pt;width:69pt;height:43.1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3LpwEAACwDAAAOAAAAZHJzL2Uyb0RvYy54bWysUltu2zAQ/C+QOxD8ryW/HcFy0MBIUKBo&#10;C6Q5AE2RFgGRS5C0JV+gxyjQS/RIPkeXlOIYyV/RH4r70OzMLNd3nW7IUTivwJR0PMopEYZDpcy+&#10;pM8/Hj6uKPGBmYo1YERJT8LTu83Nh3VrCzGBGppKOIIgxhetLWkdgi2yzPNaaOZHYIXBogSnWcDQ&#10;7bPKsRbRdZNN8nyRteAq64AL7zG77Yt0k/ClFDx8k9KLQJqSIreQTpfOXTyzzZoVe8dsrfhAg/0D&#10;C82UwaEXqC0LjBycegelFXfgQYYRB52BlIqLpAHVjPM3ap5qZkXSguZ4e7HJ/z9Y/vX43RFVlXRC&#10;iWEaV3T+/fP86884WtNaX2DHk8We0N1Dhyt+yXtMRsWddDp+UQvBOpp8uhgrukA4JlfLxTTHCsfS&#10;fLacLpPx2evP1vnwKECTeCmpw70lO9nxiw9IBFtfWjCItPrx8Ra6XTcoGCjvoDoh4+azQaduJ/ly&#10;jptPwWwxnWPgriu76wozvAZ8H/14A58OAaRKFOKsHnmggCtJzIbnE3d+Haeu10e++QsAAP//AwBQ&#10;SwMEFAAGAAgAAAAhABnaeXLcAAAACwEAAA8AAABkcnMvZG93bnJldi54bWxMj8FOwzAQRO9I/IO1&#10;SNxap0GpopBNhRBIXCn9ACde4pR4ncZukv49zgluM9rR7JvysNheTDT6zjHCbpuAIG6c7rhFOH29&#10;b3IQPijWqndMCDfycKju70pVaDfzJ03H0IpYwr5QCCaEoZDSN4as8ls3EMfbtxutCtGOrdSjmmO5&#10;7WWaJHtpVcfxg1EDvRpqfo5XizCdd29ZmC7anIKv50s2f9zOLeLjw/LyDCLQEv7CsOJHdKgiU+2u&#10;rL3oEfI8j1sCwuZpH8WaSNJV1QhZkoKsSvl/Q/ULAAD//wMAUEsBAi0AFAAGAAgAAAAhALaDOJL+&#10;AAAA4QEAABMAAAAAAAAAAAAAAAAAAAAAAFtDb250ZW50X1R5cGVzXS54bWxQSwECLQAUAAYACAAA&#10;ACEAOP0h/9YAAACUAQAACwAAAAAAAAAAAAAAAAAvAQAAX3JlbHMvLnJlbHNQSwECLQAUAAYACAAA&#10;ACEAYz99y6cBAAAsAwAADgAAAAAAAAAAAAAAAAAuAgAAZHJzL2Uyb0RvYy54bWxQSwECLQAUAAYA&#10;CAAAACEAGdp5ctwAAAALAQAADwAAAAAAAAAAAAAAAAABBAAAZHJzL2Rvd25yZXYueG1sUEsFBgAA&#10;AAAEAAQA8wAAAAoFAAAAAA==&#10;" filled="f" stroked="f">
                <v:textbox inset="7.25pt,3.65pt,7.25pt,3.65pt">
                  <w:txbxContent>
                    <w:p w:rsidR="00473C21" w:rsidRDefault="00CD2F10">
                      <w:pPr>
                        <w:bidi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/>
                        </w:rPr>
                        <w:br/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11</w:t>
                      </w:r>
                      <w:r w:rsidR="00B4783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.0</w:t>
                      </w:r>
                      <w:r w:rsidR="0002409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02409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修訂</w:t>
                      </w:r>
                    </w:p>
                    <w:p w:rsidR="00473C21" w:rsidRDefault="00473C21">
                      <w:pPr>
                        <w:spacing w:line="180" w:lineRule="exact"/>
                        <w:jc w:val="righ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C21" w:rsidRPr="00FE34CC" w:rsidRDefault="00CD2F10">
      <w:pPr>
        <w:snapToGrid w:val="0"/>
        <w:jc w:val="center"/>
        <w:rPr>
          <w:rFonts w:ascii="標楷體" w:eastAsia="標楷體" w:hAnsi="標楷體" w:cs="標楷體"/>
          <w:b/>
          <w:color w:val="FFFFFF"/>
          <w:w w:val="165"/>
          <w:sz w:val="40"/>
          <w:szCs w:val="40"/>
          <w:highlight w:val="black"/>
        </w:rPr>
      </w:pPr>
      <w:r w:rsidRPr="00FE34CC">
        <w:rPr>
          <w:rFonts w:ascii="標楷體" w:eastAsia="標楷體" w:hAnsi="標楷體" w:cs="標楷體"/>
          <w:b/>
          <w:color w:val="FFFFFF"/>
          <w:w w:val="165"/>
          <w:sz w:val="40"/>
          <w:szCs w:val="40"/>
          <w:highlight w:val="black"/>
        </w:rPr>
        <w:t>技術需求表</w:t>
      </w:r>
    </w:p>
    <w:p w:rsidR="00473C21" w:rsidRPr="00FE34CC" w:rsidRDefault="00CD2F10" w:rsidP="00FE34CC">
      <w:pPr>
        <w:snapToGrid w:val="0"/>
        <w:spacing w:line="240" w:lineRule="exact"/>
        <w:ind w:left="684" w:hanging="204"/>
        <w:rPr>
          <w:rFonts w:ascii="標楷體" w:eastAsia="標楷體" w:hAnsi="標楷體"/>
        </w:rPr>
      </w:pPr>
      <w:r w:rsidRPr="00FE34CC">
        <w:rPr>
          <w:rFonts w:ascii="標楷體" w:eastAsia="標楷體" w:hAnsi="標楷體"/>
          <w:szCs w:val="24"/>
        </w:rPr>
        <w:t>1.</w:t>
      </w:r>
      <w:r w:rsidRPr="00FE34CC">
        <w:rPr>
          <w:rFonts w:ascii="標楷體" w:eastAsia="標楷體" w:hAnsi="標楷體" w:cs="新細明體;PMingLiU"/>
          <w:szCs w:val="24"/>
        </w:rPr>
        <w:t>填寫本表格前，請詳閱「演出活動注意事項」。</w:t>
      </w:r>
    </w:p>
    <w:p w:rsidR="00473C21" w:rsidRPr="00FE34CC" w:rsidRDefault="00CD2F10" w:rsidP="00FE34CC">
      <w:pPr>
        <w:snapToGrid w:val="0"/>
        <w:spacing w:line="240" w:lineRule="exact"/>
        <w:ind w:left="684" w:hanging="204"/>
        <w:rPr>
          <w:rFonts w:ascii="標楷體" w:eastAsia="標楷體" w:hAnsi="標楷體"/>
        </w:rPr>
      </w:pPr>
      <w:r w:rsidRPr="00FE34CC">
        <w:rPr>
          <w:rFonts w:ascii="標楷體" w:eastAsia="標楷體" w:hAnsi="標楷體"/>
          <w:szCs w:val="24"/>
        </w:rPr>
        <w:t>2.</w:t>
      </w:r>
      <w:r w:rsidRPr="00FE34CC">
        <w:rPr>
          <w:rFonts w:ascii="標楷體" w:eastAsia="標楷體" w:hAnsi="標楷體" w:cs="新細明體;PMingLiU"/>
          <w:szCs w:val="24"/>
        </w:rPr>
        <w:t>請演出單位至遲於演出檔期前二星期填妥並回傳本廳。</w:t>
      </w:r>
    </w:p>
    <w:p w:rsidR="00473C21" w:rsidRPr="00FE34CC" w:rsidRDefault="00CD2F10" w:rsidP="00FE34CC">
      <w:pPr>
        <w:snapToGrid w:val="0"/>
        <w:spacing w:line="240" w:lineRule="exact"/>
        <w:ind w:left="684" w:hanging="204"/>
        <w:rPr>
          <w:rFonts w:ascii="標楷體" w:eastAsia="標楷體" w:hAnsi="標楷體"/>
        </w:rPr>
      </w:pPr>
      <w:r w:rsidRPr="00FE34CC">
        <w:rPr>
          <w:rFonts w:ascii="標楷體" w:eastAsia="標楷體" w:hAnsi="標楷體"/>
          <w:szCs w:val="24"/>
        </w:rPr>
        <w:t>3.</w:t>
      </w:r>
      <w:r w:rsidRPr="00FE34CC">
        <w:rPr>
          <w:rFonts w:ascii="標楷體" w:eastAsia="標楷體" w:hAnsi="標楷體" w:cs="新細明體;PMingLiU"/>
          <w:szCs w:val="24"/>
        </w:rPr>
        <w:t>技術設備之需求，請由演出團體</w:t>
      </w:r>
      <w:proofErr w:type="gramStart"/>
      <w:r w:rsidRPr="00FE34CC">
        <w:rPr>
          <w:rFonts w:ascii="標楷體" w:eastAsia="標楷體" w:hAnsi="標楷體" w:cs="新細明體;PMingLiU"/>
          <w:szCs w:val="24"/>
        </w:rPr>
        <w:t>之</w:t>
      </w:r>
      <w:r w:rsidRPr="00FE34CC">
        <w:rPr>
          <w:rFonts w:ascii="標楷體" w:eastAsia="標楷體" w:hAnsi="標楷體" w:cs="新細明體;PMingLiU"/>
          <w:szCs w:val="24"/>
          <w:u w:val="single"/>
        </w:rPr>
        <w:t>舞監</w:t>
      </w:r>
      <w:r w:rsidRPr="00FE34CC">
        <w:rPr>
          <w:rFonts w:ascii="標楷體" w:eastAsia="標楷體" w:hAnsi="標楷體" w:cs="新細明體;PMingLiU"/>
          <w:szCs w:val="24"/>
        </w:rPr>
        <w:t>或</w:t>
      </w:r>
      <w:proofErr w:type="gramEnd"/>
      <w:r w:rsidRPr="00FE34CC">
        <w:rPr>
          <w:rFonts w:ascii="標楷體" w:eastAsia="標楷體" w:hAnsi="標楷體" w:cs="新細明體;PMingLiU"/>
          <w:szCs w:val="24"/>
          <w:u w:val="single"/>
        </w:rPr>
        <w:t>技術負責人</w:t>
      </w:r>
      <w:r w:rsidRPr="00FE34CC">
        <w:rPr>
          <w:rFonts w:ascii="標楷體" w:eastAsia="標楷體" w:hAnsi="標楷體" w:cs="新細明體;PMingLiU"/>
          <w:szCs w:val="24"/>
        </w:rPr>
        <w:t>填寫。</w:t>
      </w:r>
    </w:p>
    <w:p w:rsidR="00473C21" w:rsidRPr="00FE34CC" w:rsidRDefault="00CD2F10" w:rsidP="00FE34CC">
      <w:pPr>
        <w:snapToGrid w:val="0"/>
        <w:spacing w:line="240" w:lineRule="exact"/>
        <w:ind w:left="684" w:hanging="204"/>
        <w:rPr>
          <w:rFonts w:ascii="標楷體" w:eastAsia="標楷體" w:hAnsi="標楷體"/>
        </w:rPr>
      </w:pPr>
      <w:r w:rsidRPr="00FE34CC">
        <w:rPr>
          <w:rFonts w:ascii="標楷體" w:eastAsia="標楷體" w:hAnsi="標楷體"/>
          <w:szCs w:val="24"/>
        </w:rPr>
        <w:t>4.</w:t>
      </w:r>
      <w:r w:rsidRPr="00FE34CC">
        <w:rPr>
          <w:rFonts w:ascii="標楷體" w:eastAsia="標楷體" w:hAnsi="標楷體" w:cs="新細明體;PMingLiU"/>
          <w:iCs/>
          <w:szCs w:val="24"/>
        </w:rPr>
        <w:t>請用</w:t>
      </w:r>
      <w:r w:rsidRPr="00FE34CC">
        <w:rPr>
          <w:rFonts w:ascii="標楷體" w:eastAsia="標楷體" w:hAnsi="標楷體" w:cs="標楷體"/>
          <w:iCs/>
          <w:szCs w:val="24"/>
        </w:rPr>
        <w:t>■</w:t>
      </w:r>
      <w:r w:rsidRPr="00FE34CC">
        <w:rPr>
          <w:rFonts w:ascii="標楷體" w:eastAsia="標楷體" w:hAnsi="標楷體" w:cs="新細明體;PMingLiU"/>
          <w:iCs/>
          <w:szCs w:val="24"/>
        </w:rPr>
        <w:t>表示您的選項，</w:t>
      </w:r>
      <w:r w:rsidRPr="00FE34CC">
        <w:rPr>
          <w:rFonts w:ascii="標楷體" w:eastAsia="標楷體" w:hAnsi="標楷體" w:cs="新細明體;PMingLiU"/>
          <w:szCs w:val="24"/>
        </w:rPr>
        <w:t>如有疑問可電</w:t>
      </w:r>
      <w:proofErr w:type="gramStart"/>
      <w:r w:rsidRPr="00FE34CC">
        <w:rPr>
          <w:rFonts w:ascii="標楷體" w:eastAsia="標楷體" w:hAnsi="標楷體" w:cs="新細明體;PMingLiU"/>
          <w:szCs w:val="24"/>
        </w:rPr>
        <w:t>詢</w:t>
      </w:r>
      <w:proofErr w:type="gramEnd"/>
      <w:r w:rsidRPr="00FE34CC">
        <w:rPr>
          <w:rFonts w:ascii="標楷體" w:eastAsia="標楷體" w:hAnsi="標楷體"/>
          <w:szCs w:val="24"/>
        </w:rPr>
        <w:t>03-9369115</w:t>
      </w:r>
      <w:r w:rsidRPr="00FE34CC">
        <w:rPr>
          <w:rFonts w:ascii="標楷體" w:eastAsia="標楷體" w:hAnsi="標楷體" w:cs="新細明體;PMingLiU"/>
          <w:szCs w:val="24"/>
        </w:rPr>
        <w:t>分機</w:t>
      </w:r>
      <w:r w:rsidRPr="00FE34CC">
        <w:rPr>
          <w:rFonts w:ascii="標楷體" w:eastAsia="標楷體" w:hAnsi="標楷體"/>
          <w:szCs w:val="24"/>
        </w:rPr>
        <w:t>101</w:t>
      </w:r>
      <w:r w:rsidRPr="00FE34CC">
        <w:rPr>
          <w:rFonts w:ascii="標楷體" w:eastAsia="標楷體" w:hAnsi="標楷體" w:cs="新細明體;PMingLiU"/>
          <w:szCs w:val="24"/>
        </w:rPr>
        <w:t>～</w:t>
      </w:r>
      <w:r w:rsidRPr="00FE34CC">
        <w:rPr>
          <w:rFonts w:ascii="標楷體" w:eastAsia="標楷體" w:hAnsi="標楷體"/>
          <w:szCs w:val="24"/>
        </w:rPr>
        <w:t>106</w:t>
      </w:r>
      <w:r w:rsidRPr="00FE34CC">
        <w:rPr>
          <w:rFonts w:ascii="標楷體" w:eastAsia="標楷體" w:hAnsi="標楷體" w:cs="新細明體;PMingLiU"/>
          <w:szCs w:val="24"/>
        </w:rPr>
        <w:t>，傳真專線：</w:t>
      </w:r>
      <w:r w:rsidRPr="00FE34CC">
        <w:rPr>
          <w:rFonts w:ascii="標楷體" w:eastAsia="標楷體" w:hAnsi="標楷體"/>
          <w:szCs w:val="24"/>
        </w:rPr>
        <w:t>03-9369120</w:t>
      </w:r>
      <w:r w:rsidRPr="00FE34CC">
        <w:rPr>
          <w:rFonts w:ascii="標楷體" w:eastAsia="標楷體" w:hAnsi="標楷體" w:cs="新細明體;PMingLiU"/>
          <w:szCs w:val="24"/>
        </w:rPr>
        <w:t>。</w:t>
      </w:r>
    </w:p>
    <w:p w:rsidR="00473C21" w:rsidRPr="00313993" w:rsidRDefault="00CD2F10">
      <w:pPr>
        <w:snapToGrid w:val="0"/>
        <w:spacing w:before="18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313993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節目資訊</w:t>
      </w:r>
    </w:p>
    <w:tbl>
      <w:tblPr>
        <w:tblW w:w="102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400"/>
        <w:gridCol w:w="840"/>
        <w:gridCol w:w="4920"/>
      </w:tblGrid>
      <w:tr w:rsidR="00473C21" w:rsidRPr="00FE34CC">
        <w:trPr>
          <w:trHeight w:val="482"/>
        </w:trPr>
        <w:tc>
          <w:tcPr>
            <w:tcW w:w="2040" w:type="dxa"/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節目名稱：</w:t>
            </w:r>
          </w:p>
        </w:tc>
        <w:tc>
          <w:tcPr>
            <w:tcW w:w="81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473C21" w:rsidRPr="00FE34CC" w:rsidRDefault="00473C21" w:rsidP="00313993">
            <w:pPr>
              <w:snapToGrid w:val="0"/>
              <w:rPr>
                <w:rFonts w:ascii="標楷體" w:eastAsia="標楷體" w:hAnsi="標楷體" w:cs="標楷體"/>
                <w:sz w:val="22"/>
                <w:szCs w:val="24"/>
                <w:highlight w:val="lightGray"/>
              </w:rPr>
            </w:pPr>
          </w:p>
        </w:tc>
      </w:tr>
      <w:tr w:rsidR="00473C21" w:rsidRPr="00FE34CC">
        <w:trPr>
          <w:trHeight w:val="482"/>
        </w:trPr>
        <w:tc>
          <w:tcPr>
            <w:tcW w:w="2040" w:type="dxa"/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主辦單位：</w:t>
            </w:r>
          </w:p>
        </w:tc>
        <w:tc>
          <w:tcPr>
            <w:tcW w:w="81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73C21" w:rsidRPr="00FE34CC" w:rsidRDefault="00473C21" w:rsidP="00313993">
            <w:pPr>
              <w:snapToGrid w:val="0"/>
              <w:rPr>
                <w:rFonts w:ascii="標楷體" w:eastAsia="標楷體" w:hAnsi="標楷體" w:cs="標楷體"/>
                <w:sz w:val="22"/>
                <w:szCs w:val="24"/>
                <w:highlight w:val="lightGray"/>
              </w:rPr>
            </w:pPr>
          </w:p>
        </w:tc>
      </w:tr>
      <w:tr w:rsidR="00473C21" w:rsidRPr="00FE34CC">
        <w:trPr>
          <w:trHeight w:val="482"/>
        </w:trPr>
        <w:tc>
          <w:tcPr>
            <w:tcW w:w="2040" w:type="dxa"/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演出團體：</w:t>
            </w:r>
          </w:p>
        </w:tc>
        <w:tc>
          <w:tcPr>
            <w:tcW w:w="816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73C21" w:rsidRPr="00FE34CC" w:rsidRDefault="00473C21" w:rsidP="00313993">
            <w:pPr>
              <w:snapToGrid w:val="0"/>
              <w:rPr>
                <w:rFonts w:ascii="標楷體" w:eastAsia="標楷體" w:hAnsi="標楷體" w:cs="標楷體"/>
                <w:sz w:val="22"/>
                <w:szCs w:val="24"/>
                <w:highlight w:val="lightGray"/>
              </w:rPr>
            </w:pPr>
          </w:p>
        </w:tc>
      </w:tr>
      <w:tr w:rsidR="00473C21" w:rsidRPr="00FE34CC">
        <w:trPr>
          <w:trHeight w:val="482"/>
        </w:trPr>
        <w:tc>
          <w:tcPr>
            <w:tcW w:w="2040" w:type="dxa"/>
            <w:shd w:val="clear" w:color="auto" w:fill="auto"/>
            <w:vAlign w:val="center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使用性質：</w:t>
            </w:r>
          </w:p>
        </w:tc>
        <w:tc>
          <w:tcPr>
            <w:tcW w:w="8160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□文化局主辦      □文化局協辦(□補助□免場租)   □演出單位租用</w:t>
            </w:r>
          </w:p>
        </w:tc>
      </w:tr>
      <w:tr w:rsidR="00473C21" w:rsidRPr="00FE34CC">
        <w:trPr>
          <w:trHeight w:val="482"/>
        </w:trPr>
        <w:tc>
          <w:tcPr>
            <w:tcW w:w="2040" w:type="dxa"/>
            <w:shd w:val="clear" w:color="auto" w:fill="auto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入場方式：</w:t>
            </w:r>
          </w:p>
        </w:tc>
        <w:tc>
          <w:tcPr>
            <w:tcW w:w="8160" w:type="dxa"/>
            <w:gridSpan w:val="3"/>
            <w:shd w:val="clear" w:color="auto" w:fill="auto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□索票（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FE34CC">
              <w:rPr>
                <w:rFonts w:ascii="標楷體" w:eastAsia="標楷體" w:hAnsi="標楷體" w:cs="標楷體"/>
                <w:szCs w:val="24"/>
              </w:rPr>
              <w:t>張） □特定觀眾、包場，其他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</w:t>
            </w:r>
          </w:p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□售票</w:t>
            </w:r>
            <w:proofErr w:type="gramStart"/>
            <w:r w:rsidRPr="00FE34CC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FE34CC">
              <w:rPr>
                <w:rFonts w:ascii="標楷體" w:eastAsia="標楷體" w:hAnsi="標楷體" w:cs="標楷體"/>
                <w:szCs w:val="24"/>
              </w:rPr>
              <w:t>票價：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</w:t>
            </w:r>
            <w:r w:rsidRPr="00FE34CC">
              <w:rPr>
                <w:rFonts w:ascii="標楷體" w:eastAsia="標楷體" w:hAnsi="標楷體" w:cs="標楷體"/>
                <w:szCs w:val="24"/>
              </w:rPr>
              <w:t>元</w:t>
            </w:r>
            <w:proofErr w:type="gramStart"/>
            <w:r w:rsidRPr="00FE34CC"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  <w:r w:rsidRPr="00FE34CC">
              <w:rPr>
                <w:rFonts w:ascii="標楷體" w:eastAsia="標楷體" w:hAnsi="標楷體" w:cs="標楷體"/>
                <w:szCs w:val="24"/>
              </w:rPr>
              <w:t>系統：□年代□兩廳院□人工派票</w:t>
            </w:r>
          </w:p>
        </w:tc>
      </w:tr>
      <w:tr w:rsidR="00473C21" w:rsidRPr="00FE34CC">
        <w:trPr>
          <w:trHeight w:val="482"/>
        </w:trPr>
        <w:tc>
          <w:tcPr>
            <w:tcW w:w="2040" w:type="dxa"/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前台行政聯絡人：</w:t>
            </w:r>
          </w:p>
        </w:tc>
        <w:tc>
          <w:tcPr>
            <w:tcW w:w="24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73C21" w:rsidRPr="00FE34CC" w:rsidRDefault="00473C21" w:rsidP="00313993">
            <w:pPr>
              <w:snapToGrid w:val="0"/>
              <w:rPr>
                <w:rFonts w:ascii="標楷體" w:eastAsia="標楷體" w:hAnsi="標楷體" w:cs="標楷體"/>
                <w:sz w:val="22"/>
                <w:szCs w:val="24"/>
                <w:highlight w:val="lightGray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電話：</w:t>
            </w:r>
          </w:p>
        </w:tc>
        <w:tc>
          <w:tcPr>
            <w:tcW w:w="492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73C21" w:rsidRPr="00FE34CC" w:rsidRDefault="00473C21" w:rsidP="00313993">
            <w:pPr>
              <w:snapToGrid w:val="0"/>
              <w:rPr>
                <w:rFonts w:ascii="標楷體" w:eastAsia="標楷體" w:hAnsi="標楷體" w:cs="標楷體"/>
                <w:sz w:val="22"/>
                <w:szCs w:val="24"/>
                <w:highlight w:val="lightGray"/>
              </w:rPr>
            </w:pPr>
          </w:p>
        </w:tc>
      </w:tr>
      <w:tr w:rsidR="00473C21" w:rsidRPr="00FE34CC">
        <w:trPr>
          <w:trHeight w:val="482"/>
        </w:trPr>
        <w:tc>
          <w:tcPr>
            <w:tcW w:w="2040" w:type="dxa"/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演出技術聯絡人：</w:t>
            </w:r>
          </w:p>
        </w:tc>
        <w:tc>
          <w:tcPr>
            <w:tcW w:w="240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473C21" w:rsidRPr="00FE34CC" w:rsidRDefault="00473C21" w:rsidP="00313993">
            <w:pPr>
              <w:snapToGrid w:val="0"/>
              <w:rPr>
                <w:rFonts w:ascii="標楷體" w:eastAsia="標楷體" w:hAnsi="標楷體" w:cs="標楷體"/>
                <w:sz w:val="22"/>
                <w:szCs w:val="24"/>
                <w:highlight w:val="lightGray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電話：</w:t>
            </w:r>
          </w:p>
        </w:tc>
        <w:tc>
          <w:tcPr>
            <w:tcW w:w="492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473C21" w:rsidRPr="00FE34CC" w:rsidRDefault="00473C21" w:rsidP="00313993">
            <w:pPr>
              <w:snapToGrid w:val="0"/>
              <w:rPr>
                <w:rFonts w:ascii="標楷體" w:eastAsia="標楷體" w:hAnsi="標楷體" w:cs="標楷體"/>
                <w:sz w:val="22"/>
                <w:szCs w:val="24"/>
                <w:highlight w:val="lightGray"/>
              </w:rPr>
            </w:pPr>
          </w:p>
        </w:tc>
      </w:tr>
    </w:tbl>
    <w:p w:rsidR="00473C21" w:rsidRPr="00FE34CC" w:rsidRDefault="00CD2F10">
      <w:pPr>
        <w:snapToGrid w:val="0"/>
        <w:spacing w:before="18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節目時間</w:t>
      </w:r>
    </w:p>
    <w:tbl>
      <w:tblPr>
        <w:tblW w:w="10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40"/>
        <w:gridCol w:w="1240"/>
        <w:gridCol w:w="1240"/>
        <w:gridCol w:w="1080"/>
        <w:gridCol w:w="2760"/>
        <w:gridCol w:w="1080"/>
        <w:gridCol w:w="850"/>
      </w:tblGrid>
      <w:tr w:rsidR="00473C21" w:rsidRPr="00FE34CC">
        <w:trPr>
          <w:trHeight w:val="397"/>
        </w:trPr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日期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w w:val="80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w w:val="80"/>
                <w:sz w:val="22"/>
                <w:szCs w:val="22"/>
              </w:rPr>
              <w:t>觀眾進場時間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開演時間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結束時間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上半場</w:t>
            </w:r>
          </w:p>
        </w:tc>
        <w:tc>
          <w:tcPr>
            <w:tcW w:w="2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中場休息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下半場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安可曲</w:t>
            </w:r>
          </w:p>
        </w:tc>
      </w:tr>
      <w:tr w:rsidR="00473C21" w:rsidRPr="00FE34CC">
        <w:trPr>
          <w:trHeight w:val="510"/>
        </w:trPr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/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: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FE34CC">
              <w:rPr>
                <w:rFonts w:ascii="標楷體" w:eastAsia="標楷體" w:hAnsi="標楷體" w:cs="標楷體"/>
                <w:szCs w:val="24"/>
              </w:rPr>
              <w:t>分鐘</w:t>
            </w:r>
          </w:p>
        </w:tc>
        <w:tc>
          <w:tcPr>
            <w:tcW w:w="2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□有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 w:rsidRPr="00FE34CC">
              <w:rPr>
                <w:rFonts w:ascii="標楷體" w:eastAsia="標楷體" w:hAnsi="標楷體" w:cs="標楷體"/>
                <w:szCs w:val="24"/>
              </w:rPr>
              <w:t>分鐘  □無中場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FE34CC">
              <w:rPr>
                <w:rFonts w:ascii="標楷體" w:eastAsia="標楷體" w:hAnsi="標楷體" w:cs="標楷體"/>
                <w:szCs w:val="24"/>
              </w:rPr>
              <w:t>分鐘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FE34CC">
              <w:rPr>
                <w:rFonts w:ascii="標楷體" w:eastAsia="標楷體" w:hAnsi="標楷體" w:cs="標楷體"/>
                <w:szCs w:val="24"/>
              </w:rPr>
              <w:t>首</w:t>
            </w:r>
          </w:p>
        </w:tc>
      </w:tr>
      <w:tr w:rsidR="00473C21" w:rsidRPr="00FE34CC">
        <w:trPr>
          <w:trHeight w:val="510"/>
        </w:trPr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/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FE34CC">
              <w:rPr>
                <w:rFonts w:ascii="標楷體" w:eastAsia="標楷體" w:hAnsi="標楷體" w:cs="標楷體"/>
                <w:szCs w:val="24"/>
              </w:rPr>
              <w:t>分鐘</w:t>
            </w:r>
          </w:p>
        </w:tc>
        <w:tc>
          <w:tcPr>
            <w:tcW w:w="2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□有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 w:rsidRPr="00FE34CC">
              <w:rPr>
                <w:rFonts w:ascii="標楷體" w:eastAsia="標楷體" w:hAnsi="標楷體" w:cs="標楷體"/>
                <w:szCs w:val="24"/>
              </w:rPr>
              <w:t>分鐘  □無中場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FE34CC">
              <w:rPr>
                <w:rFonts w:ascii="標楷體" w:eastAsia="標楷體" w:hAnsi="標楷體" w:cs="標楷體"/>
                <w:szCs w:val="24"/>
              </w:rPr>
              <w:t>分鐘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313993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</w:t>
            </w:r>
            <w:r w:rsidRPr="00FE34CC">
              <w:rPr>
                <w:rFonts w:ascii="標楷體" w:eastAsia="標楷體" w:hAnsi="標楷體" w:cs="標楷體"/>
                <w:szCs w:val="24"/>
              </w:rPr>
              <w:t>首</w:t>
            </w:r>
          </w:p>
        </w:tc>
      </w:tr>
    </w:tbl>
    <w:p w:rsidR="00473C21" w:rsidRPr="00FE34CC" w:rsidRDefault="00CD2F10">
      <w:pPr>
        <w:snapToGrid w:val="0"/>
        <w:spacing w:before="180"/>
        <w:ind w:left="946" w:hanging="946"/>
        <w:rPr>
          <w:rFonts w:ascii="標楷體" w:eastAsia="標楷體" w:hAnsi="標楷體"/>
          <w:b/>
          <w:bCs/>
        </w:rPr>
      </w:pPr>
      <w:r w:rsidRPr="00FE34CC">
        <w:rPr>
          <w:rFonts w:ascii="標楷體" w:eastAsia="標楷體" w:hAnsi="標楷體"/>
          <w:b/>
          <w:bCs/>
        </w:rPr>
        <w:t>前台</w:t>
      </w:r>
    </w:p>
    <w:tbl>
      <w:tblPr>
        <w:tblW w:w="1037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8335"/>
      </w:tblGrid>
      <w:tr w:rsidR="00ED7701" w:rsidRPr="00FE34CC" w:rsidTr="008F498F">
        <w:trPr>
          <w:trHeight w:val="510"/>
        </w:trPr>
        <w:tc>
          <w:tcPr>
            <w:tcW w:w="2042" w:type="dxa"/>
            <w:shd w:val="clear" w:color="auto" w:fill="auto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遲到觀眾放行：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ED7701" w:rsidRDefault="00ED7701" w:rsidP="00F56B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□不得入場  □中場休息  □曲間/舞碼間  □其他特定時機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</w:p>
        </w:tc>
      </w:tr>
      <w:tr w:rsidR="00ED7701" w:rsidRPr="00FE34CC">
        <w:trPr>
          <w:trHeight w:val="510"/>
        </w:trPr>
        <w:tc>
          <w:tcPr>
            <w:tcW w:w="2042" w:type="dxa"/>
            <w:shd w:val="clear" w:color="auto" w:fill="auto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觀眾獻花方式：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ED7701" w:rsidRDefault="00ED7701" w:rsidP="00F56BAC">
            <w:pPr>
              <w:snapToGrid w:val="0"/>
              <w:ind w:left="91" w:hanging="91"/>
              <w:jc w:val="distribute"/>
              <w:rPr>
                <w:rFonts w:ascii="新細明體;PMingLiU" w:hAnsi="新細明體;PMingLiU" w:cs="新細明體;PMingLiU"/>
                <w:iCs/>
                <w:color w:val="000000"/>
                <w:sz w:val="20"/>
                <w:highlight w:val="yellow"/>
              </w:rPr>
            </w:pPr>
            <w:r>
              <w:rPr>
                <w:rFonts w:ascii="標楷體" w:eastAsia="標楷體" w:hAnsi="標楷體" w:cs="標楷體"/>
                <w:iCs/>
                <w:color w:val="000000"/>
                <w:sz w:val="20"/>
                <w:highlight w:val="yellow"/>
              </w:rPr>
              <w:t>※舞台上少於30人之音樂性節目，演出單位可自行決定獻花方式。戲劇性及超過31人之音樂性節目，基於舞台安全考量，</w:t>
            </w:r>
            <w:proofErr w:type="gramStart"/>
            <w:r>
              <w:rPr>
                <w:rFonts w:ascii="標楷體" w:eastAsia="標楷體" w:hAnsi="標楷體" w:cs="標楷體"/>
                <w:iCs/>
                <w:color w:val="000000"/>
                <w:sz w:val="20"/>
                <w:highlight w:val="yellow"/>
              </w:rPr>
              <w:t>請經本廳</w:t>
            </w:r>
            <w:proofErr w:type="gramEnd"/>
            <w:r>
              <w:rPr>
                <w:rFonts w:ascii="標楷體" w:eastAsia="標楷體" w:hAnsi="標楷體" w:cs="標楷體"/>
                <w:iCs/>
                <w:color w:val="000000"/>
                <w:sz w:val="20"/>
                <w:highlight w:val="yellow"/>
              </w:rPr>
              <w:t>衡酌實施。</w:t>
            </w:r>
          </w:p>
          <w:p w:rsidR="00ED7701" w:rsidRDefault="00ED7701" w:rsidP="00F56BAC">
            <w:pPr>
              <w:snapToGrid w:val="0"/>
              <w:ind w:left="91" w:hanging="91"/>
            </w:pPr>
            <w:r>
              <w:rPr>
                <w:rFonts w:ascii="標楷體" w:eastAsia="標楷體" w:hAnsi="標楷體" w:cs="標楷體"/>
                <w:szCs w:val="24"/>
              </w:rPr>
              <w:t xml:space="preserve">□不開放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□上舞台獻 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舞台下獻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  □工作人員轉交後台</w:t>
            </w:r>
          </w:p>
        </w:tc>
      </w:tr>
      <w:tr w:rsidR="00ED7701" w:rsidRPr="00FE34CC">
        <w:trPr>
          <w:trHeight w:val="567"/>
        </w:trPr>
        <w:tc>
          <w:tcPr>
            <w:tcW w:w="2042" w:type="dxa"/>
            <w:shd w:val="clear" w:color="auto" w:fill="auto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物品販售：</w:t>
            </w:r>
          </w:p>
        </w:tc>
        <w:tc>
          <w:tcPr>
            <w:tcW w:w="8335" w:type="dxa"/>
            <w:shd w:val="clear" w:color="auto" w:fill="auto"/>
            <w:vAlign w:val="bottom"/>
          </w:tcPr>
          <w:p w:rsidR="00ED7701" w:rsidRDefault="00ED7701" w:rsidP="00F56BAC">
            <w:pPr>
              <w:snapToGrid w:val="0"/>
              <w:rPr>
                <w:rFonts w:ascii="標楷體" w:eastAsia="標楷體" w:hAnsi="標楷體" w:cs="新細明體;PMingLiU"/>
                <w:iCs/>
                <w:color w:val="000000"/>
                <w:sz w:val="20"/>
                <w:highlight w:val="yellow"/>
              </w:rPr>
            </w:pPr>
            <w:r>
              <w:rPr>
                <w:rFonts w:ascii="標楷體" w:eastAsia="標楷體" w:hAnsi="標楷體" w:cs="新細明體;PMingLiU"/>
                <w:iCs/>
                <w:color w:val="000000"/>
                <w:sz w:val="20"/>
                <w:highlight w:val="yellow"/>
              </w:rPr>
              <w:t>※由演出單位自行派員販售。</w:t>
            </w:r>
          </w:p>
          <w:p w:rsidR="00ED7701" w:rsidRDefault="00ED7701" w:rsidP="00F56B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□無   □有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物品/金額：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  <w:tr w:rsidR="00ED7701" w:rsidRPr="00FE34CC">
        <w:trPr>
          <w:trHeight w:val="567"/>
        </w:trPr>
        <w:tc>
          <w:tcPr>
            <w:tcW w:w="2042" w:type="dxa"/>
            <w:shd w:val="clear" w:color="auto" w:fill="auto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貴賓保留席：</w:t>
            </w:r>
          </w:p>
        </w:tc>
        <w:tc>
          <w:tcPr>
            <w:tcW w:w="8335" w:type="dxa"/>
            <w:shd w:val="clear" w:color="auto" w:fill="auto"/>
            <w:vAlign w:val="bottom"/>
          </w:tcPr>
          <w:p w:rsidR="00ED7701" w:rsidRDefault="00ED7701" w:rsidP="00F56BAC">
            <w:pPr>
              <w:snapToGrid w:val="0"/>
              <w:rPr>
                <w:rFonts w:ascii="標楷體" w:eastAsia="標楷體" w:hAnsi="標楷體" w:cs="新細明體;PMingLiU"/>
                <w:iCs/>
                <w:color w:val="000000"/>
                <w:sz w:val="20"/>
                <w:highlight w:val="yellow"/>
              </w:rPr>
            </w:pPr>
            <w:r>
              <w:rPr>
                <w:rFonts w:ascii="標楷體" w:eastAsia="標楷體" w:hAnsi="標楷體" w:cs="新細明體;PMingLiU"/>
                <w:iCs/>
                <w:color w:val="000000"/>
                <w:sz w:val="20"/>
                <w:highlight w:val="yellow"/>
              </w:rPr>
              <w:t>※由演出單位自行派員保留席位，並帶領貴賓入座。</w:t>
            </w:r>
          </w:p>
          <w:p w:rsidR="00ED7701" w:rsidRDefault="00ED7701" w:rsidP="00F56B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□無   □有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座位：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  <w:tr w:rsidR="00ED7701" w:rsidRPr="00FE34CC">
        <w:trPr>
          <w:trHeight w:val="567"/>
        </w:trPr>
        <w:tc>
          <w:tcPr>
            <w:tcW w:w="2042" w:type="dxa"/>
            <w:shd w:val="clear" w:color="auto" w:fill="auto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攝錄影保留席：</w:t>
            </w:r>
          </w:p>
        </w:tc>
        <w:tc>
          <w:tcPr>
            <w:tcW w:w="8335" w:type="dxa"/>
            <w:shd w:val="clear" w:color="auto" w:fill="auto"/>
            <w:vAlign w:val="bottom"/>
          </w:tcPr>
          <w:p w:rsidR="00ED7701" w:rsidRDefault="00ED7701" w:rsidP="00F56BAC">
            <w:pPr>
              <w:snapToGrid w:val="0"/>
              <w:rPr>
                <w:rFonts w:ascii="標楷體" w:eastAsia="標楷體" w:hAnsi="標楷體" w:cs="新細明體;PMingLiU"/>
                <w:iCs/>
                <w:color w:val="000000"/>
                <w:sz w:val="20"/>
                <w:highlight w:val="yellow"/>
              </w:rPr>
            </w:pPr>
            <w:r>
              <w:rPr>
                <w:rFonts w:ascii="標楷體" w:eastAsia="標楷體" w:hAnsi="標楷體" w:cs="新細明體;PMingLiU"/>
                <w:iCs/>
                <w:color w:val="000000"/>
                <w:sz w:val="20"/>
                <w:highlight w:val="yellow"/>
              </w:rPr>
              <w:t>※攝錄影請事前申請，未經許可者皆禁止使用，且須於觀眾進場前30分鐘架機完成，演出期間禁止攝影人走動攝影與使用閃光燈。</w:t>
            </w:r>
          </w:p>
          <w:p w:rsidR="00ED7701" w:rsidRDefault="00ED7701" w:rsidP="00F56B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□無   □有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座位：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  <w:tr w:rsidR="00ED7701" w:rsidRPr="00FE34CC">
        <w:trPr>
          <w:trHeight w:val="401"/>
        </w:trPr>
        <w:tc>
          <w:tcPr>
            <w:tcW w:w="2042" w:type="dxa"/>
            <w:shd w:val="clear" w:color="auto" w:fill="auto"/>
            <w:vAlign w:val="center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控制桌保留席：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ED7701" w:rsidRDefault="00ED7701" w:rsidP="00F56B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□無   □有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□投影 □音響 □燈光,座位：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  <w:tr w:rsidR="00ED7701" w:rsidRPr="00FE34CC">
        <w:trPr>
          <w:trHeight w:val="510"/>
        </w:trPr>
        <w:tc>
          <w:tcPr>
            <w:tcW w:w="2042" w:type="dxa"/>
            <w:shd w:val="clear" w:color="auto" w:fill="auto"/>
            <w:vAlign w:val="center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字幕機保留席：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ED7701" w:rsidRDefault="00ED7701" w:rsidP="00F56B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□無   □有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字幕操作員位置：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  <w:tr w:rsidR="00ED7701" w:rsidRPr="00FE34CC">
        <w:trPr>
          <w:trHeight w:val="510"/>
        </w:trPr>
        <w:tc>
          <w:tcPr>
            <w:tcW w:w="2042" w:type="dxa"/>
            <w:shd w:val="clear" w:color="auto" w:fill="auto"/>
            <w:vAlign w:val="center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其他保留席：</w:t>
            </w:r>
          </w:p>
        </w:tc>
        <w:tc>
          <w:tcPr>
            <w:tcW w:w="8335" w:type="dxa"/>
            <w:shd w:val="clear" w:color="auto" w:fill="auto"/>
            <w:vAlign w:val="center"/>
          </w:tcPr>
          <w:p w:rsidR="00ED7701" w:rsidRDefault="00ED7701" w:rsidP="00F56B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□無   □有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用途：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Cs w:val="24"/>
              </w:rPr>
              <w:t>,座位：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</w:tc>
      </w:tr>
      <w:tr w:rsidR="00ED7701" w:rsidRPr="00FE34CC">
        <w:trPr>
          <w:trHeight w:val="510"/>
        </w:trPr>
        <w:tc>
          <w:tcPr>
            <w:tcW w:w="2042" w:type="dxa"/>
            <w:shd w:val="clear" w:color="auto" w:fill="auto"/>
            <w:vAlign w:val="center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w w:val="80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w w:val="80"/>
                <w:sz w:val="22"/>
                <w:szCs w:val="22"/>
                <w:highlight w:val="lightGray"/>
              </w:rPr>
              <w:t>謝幕後之公開活動：</w:t>
            </w:r>
          </w:p>
        </w:tc>
        <w:tc>
          <w:tcPr>
            <w:tcW w:w="833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7701" w:rsidRDefault="00ED7701" w:rsidP="00F56BAC">
            <w:pPr>
              <w:snapToGrid w:val="0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□無   □有 (□座談□簽名□握手□其他____________)</w:t>
            </w:r>
          </w:p>
        </w:tc>
      </w:tr>
      <w:tr w:rsidR="00ED7701" w:rsidRPr="00FE34CC">
        <w:trPr>
          <w:trHeight w:val="661"/>
        </w:trPr>
        <w:tc>
          <w:tcPr>
            <w:tcW w:w="2042" w:type="dxa"/>
            <w:shd w:val="clear" w:color="auto" w:fill="auto"/>
          </w:tcPr>
          <w:p w:rsidR="00ED7701" w:rsidRPr="00FE34CC" w:rsidRDefault="00ED7701">
            <w:pPr>
              <w:snapToGrid w:val="0"/>
              <w:jc w:val="distribute"/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highlight w:val="lightGray"/>
              </w:rPr>
              <w:t>其他需求：</w:t>
            </w:r>
          </w:p>
        </w:tc>
        <w:tc>
          <w:tcPr>
            <w:tcW w:w="83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701" w:rsidRPr="00FE34CC" w:rsidRDefault="00ED7701" w:rsidP="00BB2D1F">
            <w:pPr>
              <w:snapToGrid w:val="0"/>
              <w:rPr>
                <w:rFonts w:ascii="標楷體" w:eastAsia="標楷體" w:hAnsi="標楷體" w:cs="標楷體"/>
                <w:sz w:val="22"/>
                <w:szCs w:val="24"/>
                <w:highlight w:val="lightGray"/>
              </w:rPr>
            </w:pPr>
          </w:p>
        </w:tc>
      </w:tr>
    </w:tbl>
    <w:p w:rsidR="00473C21" w:rsidRPr="00FE34CC" w:rsidRDefault="00CD2F10">
      <w:pPr>
        <w:snapToGrid w:val="0"/>
        <w:spacing w:before="90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/>
        </w:rPr>
        <w:br w:type="page"/>
      </w: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lastRenderedPageBreak/>
        <w:t>工作流程表</w:t>
      </w:r>
    </w:p>
    <w:p w:rsidR="00473C21" w:rsidRPr="001202C5" w:rsidRDefault="001202C5">
      <w:pPr>
        <w:contextualSpacing/>
        <w:rPr>
          <w:rFonts w:ascii="標楷體" w:eastAsia="標楷體" w:hAnsi="標楷體"/>
          <w:szCs w:val="24"/>
          <w:highlight w:val="yellow"/>
        </w:rPr>
      </w:pPr>
      <w:r>
        <w:rPr>
          <w:rFonts w:ascii="標楷體" w:eastAsia="標楷體" w:hAnsi="標楷體"/>
          <w:szCs w:val="24"/>
          <w:highlight w:val="yellow"/>
        </w:rPr>
        <w:t>※本廳工作時間為0900~1200；1300~1700；1800~2200，請演出單位妥善</w:t>
      </w:r>
      <w:proofErr w:type="gramStart"/>
      <w:r>
        <w:rPr>
          <w:rFonts w:ascii="標楷體" w:eastAsia="標楷體" w:hAnsi="標楷體"/>
          <w:szCs w:val="24"/>
          <w:highlight w:val="yellow"/>
        </w:rPr>
        <w:t>安排入廳流程</w:t>
      </w:r>
      <w:proofErr w:type="gramEnd"/>
      <w:r>
        <w:rPr>
          <w:rFonts w:ascii="標楷體" w:eastAsia="標楷體" w:hAnsi="標楷體"/>
          <w:szCs w:val="24"/>
          <w:highlight w:val="yellow"/>
        </w:rPr>
        <w:t>，避免於休息時間工作或超時工作，以免觸法或發生危險。</w:t>
      </w:r>
    </w:p>
    <w:tbl>
      <w:tblPr>
        <w:tblW w:w="10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96"/>
        <w:gridCol w:w="1896"/>
        <w:gridCol w:w="1896"/>
        <w:gridCol w:w="1896"/>
        <w:gridCol w:w="1906"/>
      </w:tblGrid>
      <w:tr w:rsidR="00473C21" w:rsidRPr="00FE34CC">
        <w:trPr>
          <w:trHeight w:val="397"/>
        </w:trPr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日期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裝台時間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鋼琴調音時間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彩排時間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演出時間</w:t>
            </w:r>
          </w:p>
        </w:tc>
        <w:tc>
          <w:tcPr>
            <w:tcW w:w="1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拆台時間</w:t>
            </w:r>
          </w:p>
        </w:tc>
      </w:tr>
      <w:tr w:rsidR="00473C21" w:rsidRPr="00FE34CC">
        <w:trPr>
          <w:trHeight w:val="397"/>
        </w:trPr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/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: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:</w:t>
            </w:r>
          </w:p>
        </w:tc>
        <w:tc>
          <w:tcPr>
            <w:tcW w:w="1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</w:tr>
      <w:tr w:rsidR="00473C21" w:rsidRPr="00FE34CC">
        <w:trPr>
          <w:trHeight w:val="397"/>
        </w:trPr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/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</w:tr>
      <w:tr w:rsidR="00473C21" w:rsidRPr="00FE34CC">
        <w:trPr>
          <w:trHeight w:val="397"/>
        </w:trPr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/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  <w:tc>
          <w:tcPr>
            <w:tcW w:w="1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：</w:t>
            </w:r>
          </w:p>
        </w:tc>
      </w:tr>
    </w:tbl>
    <w:p w:rsidR="00473C21" w:rsidRPr="00FE34CC" w:rsidRDefault="00473C21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製作群名單</w:t>
      </w:r>
    </w:p>
    <w:p w:rsidR="00473C21" w:rsidRPr="00FE34CC" w:rsidRDefault="00CD2F10">
      <w:pPr>
        <w:rPr>
          <w:rFonts w:ascii="標楷體" w:eastAsia="標楷體" w:hAnsi="標楷體" w:cs="新細明體;PMingLiU"/>
          <w:iCs/>
          <w:color w:val="000000"/>
          <w:sz w:val="22"/>
          <w:szCs w:val="22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2"/>
          <w:szCs w:val="22"/>
          <w:highlight w:val="yellow"/>
        </w:rPr>
        <w:t>※本廳工作人員由本局派任，僅負責本廳機械設備之操控及監督，主辦單位須自備裝台、彩排、演出、拆台、</w:t>
      </w:r>
      <w:proofErr w:type="gramStart"/>
      <w:r w:rsidRPr="00FE34CC">
        <w:rPr>
          <w:rFonts w:ascii="標楷體" w:eastAsia="標楷體" w:hAnsi="標楷體" w:cs="新細明體;PMingLiU"/>
          <w:iCs/>
          <w:color w:val="000000"/>
          <w:sz w:val="22"/>
          <w:szCs w:val="22"/>
          <w:highlight w:val="yellow"/>
        </w:rPr>
        <w:t>控場</w:t>
      </w:r>
      <w:proofErr w:type="gramEnd"/>
      <w:r w:rsidRPr="00FE34CC">
        <w:rPr>
          <w:rFonts w:ascii="標楷體" w:eastAsia="標楷體" w:hAnsi="標楷體" w:cs="新細明體;PMingLiU"/>
          <w:iCs/>
          <w:color w:val="000000"/>
          <w:sz w:val="22"/>
          <w:szCs w:val="22"/>
          <w:highlight w:val="yellow"/>
        </w:rPr>
        <w:t>、搬運及換景等配合演出之相關工作人員，另本廳得視狀況要求演出團隊加</w:t>
      </w:r>
      <w:proofErr w:type="gramStart"/>
      <w:r w:rsidRPr="00FE34CC">
        <w:rPr>
          <w:rFonts w:ascii="標楷體" w:eastAsia="標楷體" w:hAnsi="標楷體" w:cs="新細明體;PMingLiU"/>
          <w:iCs/>
          <w:color w:val="000000"/>
          <w:sz w:val="22"/>
          <w:szCs w:val="22"/>
          <w:highlight w:val="yellow"/>
        </w:rPr>
        <w:t>僱</w:t>
      </w:r>
      <w:proofErr w:type="gramEnd"/>
      <w:r w:rsidRPr="00FE34CC">
        <w:rPr>
          <w:rFonts w:ascii="標楷體" w:eastAsia="標楷體" w:hAnsi="標楷體" w:cs="新細明體;PMingLiU"/>
          <w:iCs/>
          <w:color w:val="000000"/>
          <w:sz w:val="22"/>
          <w:szCs w:val="22"/>
          <w:highlight w:val="yellow"/>
        </w:rPr>
        <w:t>工作人員。</w:t>
      </w:r>
    </w:p>
    <w:tbl>
      <w:tblPr>
        <w:tblW w:w="10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10"/>
      </w:tblGrid>
      <w:tr w:rsidR="00473C21" w:rsidRPr="00FE34CC"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製作人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舞台設計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燈光設計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音效設計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舞台監督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其他</w:t>
            </w:r>
          </w:p>
        </w:tc>
      </w:tr>
      <w:tr w:rsidR="00473C21" w:rsidRPr="00FE34CC">
        <w:trPr>
          <w:trHeight w:val="397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473C21" w:rsidRPr="00FE34CC" w:rsidRDefault="00473C21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舞台需求</w:t>
      </w:r>
    </w:p>
    <w:p w:rsidR="00473C21" w:rsidRPr="00FE34CC" w:rsidRDefault="00CD2F10">
      <w:pPr>
        <w:snapToGrid w:val="0"/>
        <w:rPr>
          <w:rFonts w:ascii="標楷體" w:eastAsia="標楷體" w:hAnsi="標楷體" w:cs="新細明體;PMingLiU"/>
          <w:iCs/>
          <w:color w:val="000000"/>
          <w:sz w:val="22"/>
          <w:szCs w:val="22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2"/>
          <w:szCs w:val="22"/>
          <w:highlight w:val="yellow"/>
        </w:rPr>
        <w:t>※字幕板規格為50cm*750 cm、吊具請附懸吊號碼表。</w:t>
      </w:r>
    </w:p>
    <w:tbl>
      <w:tblPr>
        <w:tblW w:w="10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470"/>
        <w:gridCol w:w="1700"/>
        <w:gridCol w:w="1700"/>
        <w:gridCol w:w="1700"/>
        <w:gridCol w:w="2050"/>
      </w:tblGrid>
      <w:tr w:rsidR="00473C21" w:rsidRPr="00FE34CC">
        <w:tc>
          <w:tcPr>
            <w:tcW w:w="1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舞台型式</w:t>
            </w:r>
          </w:p>
        </w:tc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鏡框開口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字幕版懸掛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吊具空</w:t>
            </w:r>
            <w:proofErr w:type="gramStart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桿</w:t>
            </w:r>
            <w:proofErr w:type="gramEnd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使用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w w:val="90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w w:val="90"/>
                <w:sz w:val="22"/>
                <w:szCs w:val="22"/>
              </w:rPr>
              <w:t>戲劇類樂池使用</w:t>
            </w:r>
          </w:p>
        </w:tc>
        <w:tc>
          <w:tcPr>
            <w:tcW w:w="20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其它</w:t>
            </w:r>
          </w:p>
        </w:tc>
      </w:tr>
      <w:tr w:rsidR="00473C21" w:rsidRPr="00FE34CC">
        <w:trPr>
          <w:trHeight w:val="510"/>
        </w:trPr>
        <w:tc>
          <w:tcPr>
            <w:tcW w:w="1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□三面式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</w:t>
            </w:r>
            <w:r w:rsidRPr="00FE34CC">
              <w:rPr>
                <w:rFonts w:ascii="標楷體" w:eastAsia="標楷體" w:hAnsi="標楷體" w:cs="標楷體"/>
                <w:w w:val="80"/>
                <w:szCs w:val="24"/>
              </w:rPr>
              <w:t>單面(鏡框)式</w:t>
            </w:r>
          </w:p>
        </w:tc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寬: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FE34CC">
              <w:rPr>
                <w:rFonts w:ascii="標楷體" w:eastAsia="標楷體" w:hAnsi="標楷體" w:cs="標楷體"/>
                <w:szCs w:val="24"/>
              </w:rPr>
              <w:t>M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高: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FE34CC">
              <w:rPr>
                <w:rFonts w:ascii="標楷體" w:eastAsia="標楷體" w:hAnsi="標楷體" w:cs="標楷體"/>
                <w:szCs w:val="24"/>
              </w:rPr>
              <w:t>M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□否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□是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□否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□是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proofErr w:type="gramStart"/>
            <w:r w:rsidRPr="00FE34CC">
              <w:rPr>
                <w:rFonts w:ascii="標楷體" w:eastAsia="標楷體" w:hAnsi="標楷體" w:cs="標楷體"/>
                <w:szCs w:val="24"/>
              </w:rPr>
              <w:t>桿</w:t>
            </w:r>
            <w:proofErr w:type="gramEnd"/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□否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□是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 w:rsidRPr="00FE34CC">
              <w:rPr>
                <w:rFonts w:ascii="標楷體" w:eastAsia="標楷體" w:hAnsi="標楷體" w:cs="標楷體"/>
                <w:szCs w:val="24"/>
              </w:rPr>
              <w:t>人</w:t>
            </w:r>
          </w:p>
        </w:tc>
        <w:tc>
          <w:tcPr>
            <w:tcW w:w="20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473C21" w:rsidRPr="00FE34CC" w:rsidRDefault="00473C21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舞台設備</w:t>
      </w:r>
    </w:p>
    <w:p w:rsidR="00473C21" w:rsidRPr="00FE34CC" w:rsidRDefault="00CD2F10">
      <w:pPr>
        <w:spacing w:line="200" w:lineRule="exact"/>
        <w:rPr>
          <w:rFonts w:ascii="標楷體" w:eastAsia="標楷體" w:hAnsi="標楷體"/>
          <w:sz w:val="22"/>
          <w:szCs w:val="22"/>
          <w:highlight w:val="yellow"/>
        </w:rPr>
      </w:pPr>
      <w:r w:rsidRPr="00FE34CC">
        <w:rPr>
          <w:rFonts w:ascii="標楷體" w:eastAsia="標楷體" w:hAnsi="標楷體"/>
          <w:sz w:val="22"/>
          <w:szCs w:val="22"/>
          <w:highlight w:val="yellow"/>
        </w:rPr>
        <w:t>※請填列需求數量。除鋼琴與立式</w:t>
      </w:r>
      <w:proofErr w:type="gramStart"/>
      <w:r w:rsidRPr="00FE34CC">
        <w:rPr>
          <w:rFonts w:ascii="標楷體" w:eastAsia="標楷體" w:hAnsi="標楷體"/>
          <w:sz w:val="22"/>
          <w:szCs w:val="22"/>
          <w:highlight w:val="yellow"/>
        </w:rPr>
        <w:t>投影幕外</w:t>
      </w:r>
      <w:proofErr w:type="gramEnd"/>
      <w:r w:rsidRPr="00FE34CC">
        <w:rPr>
          <w:rFonts w:ascii="標楷體" w:eastAsia="標楷體" w:hAnsi="標楷體"/>
          <w:sz w:val="22"/>
          <w:szCs w:val="22"/>
          <w:highlight w:val="yellow"/>
        </w:rPr>
        <w:t>，其餘設備皆須由演出團隊派員操作、設置，並於演出結束後放至本廳指定區域</w:t>
      </w:r>
      <w:proofErr w:type="gramStart"/>
      <w:r w:rsidRPr="00FE34CC">
        <w:rPr>
          <w:rFonts w:ascii="標楷體" w:eastAsia="標楷體" w:hAnsi="標楷體"/>
          <w:sz w:val="22"/>
          <w:szCs w:val="22"/>
          <w:highlight w:val="yellow"/>
        </w:rPr>
        <w:t>以利點交</w:t>
      </w:r>
      <w:proofErr w:type="gramEnd"/>
      <w:r w:rsidRPr="00FE34CC">
        <w:rPr>
          <w:rFonts w:ascii="標楷體" w:eastAsia="標楷體" w:hAnsi="標楷體"/>
          <w:sz w:val="22"/>
          <w:szCs w:val="22"/>
          <w:highlight w:val="yellow"/>
        </w:rPr>
        <w:t>。</w:t>
      </w:r>
    </w:p>
    <w:p w:rsidR="00473C21" w:rsidRPr="00FE34CC" w:rsidRDefault="00CD2F10">
      <w:pPr>
        <w:spacing w:line="200" w:lineRule="exact"/>
        <w:rPr>
          <w:rFonts w:ascii="標楷體" w:eastAsia="標楷體" w:hAnsi="標楷體"/>
          <w:sz w:val="22"/>
          <w:szCs w:val="22"/>
          <w:highlight w:val="yellow"/>
        </w:rPr>
      </w:pPr>
      <w:r w:rsidRPr="00FE34CC">
        <w:rPr>
          <w:rFonts w:ascii="標楷體" w:eastAsia="標楷體" w:hAnsi="標楷體"/>
          <w:sz w:val="22"/>
          <w:szCs w:val="22"/>
          <w:highlight w:val="yellow"/>
        </w:rPr>
        <w:t>※鋼琴調</w:t>
      </w:r>
      <w:proofErr w:type="gramStart"/>
      <w:r w:rsidRPr="00FE34CC">
        <w:rPr>
          <w:rFonts w:ascii="標楷體" w:eastAsia="標楷體" w:hAnsi="標楷體"/>
          <w:sz w:val="22"/>
          <w:szCs w:val="22"/>
          <w:highlight w:val="yellow"/>
        </w:rPr>
        <w:t>音師須出示</w:t>
      </w:r>
      <w:proofErr w:type="gramEnd"/>
      <w:r w:rsidRPr="00FE34CC">
        <w:rPr>
          <w:rFonts w:ascii="標楷體" w:eastAsia="標楷體" w:hAnsi="標楷體"/>
          <w:sz w:val="22"/>
          <w:szCs w:val="22"/>
          <w:highlight w:val="yellow"/>
        </w:rPr>
        <w:t>調音中華民國技術士證或工會證明。</w:t>
      </w:r>
    </w:p>
    <w:tbl>
      <w:tblPr>
        <w:tblW w:w="10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470"/>
        <w:gridCol w:w="1700"/>
        <w:gridCol w:w="1700"/>
        <w:gridCol w:w="1700"/>
        <w:gridCol w:w="2050"/>
      </w:tblGrid>
      <w:tr w:rsidR="00473C21" w:rsidRPr="00FE34CC">
        <w:tc>
          <w:tcPr>
            <w:tcW w:w="1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樂團</w:t>
            </w:r>
            <w:proofErr w:type="gramStart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椅</w:t>
            </w:r>
            <w:proofErr w:type="gramEnd"/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(數量:70)</w:t>
            </w:r>
          </w:p>
        </w:tc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譜架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(數量:50)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合唱台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(數量:6)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指揮平台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(數量:1)</w:t>
            </w: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立式投影幕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(數量:2)</w:t>
            </w:r>
          </w:p>
        </w:tc>
        <w:tc>
          <w:tcPr>
            <w:tcW w:w="20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鋼琴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調音</w:t>
            </w:r>
            <w:r w:rsidRPr="00FE34CC">
              <w:rPr>
                <w:rFonts w:ascii="標楷體" w:eastAsia="標楷體" w:hAnsi="標楷體" w:cs="標楷體"/>
                <w:sz w:val="20"/>
              </w:rPr>
              <w:t>Pitch</w:t>
            </w:r>
          </w:p>
        </w:tc>
      </w:tr>
      <w:tr w:rsidR="00473C21" w:rsidRPr="00FE34CC">
        <w:trPr>
          <w:trHeight w:val="517"/>
        </w:trPr>
        <w:tc>
          <w:tcPr>
            <w:tcW w:w="1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3C21" w:rsidRPr="00FE34CC" w:rsidRDefault="00473C21">
            <w:pPr>
              <w:snapToGrid w:val="0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3C21" w:rsidRPr="00FE34CC" w:rsidRDefault="00473C2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3C21" w:rsidRPr="00FE34CC" w:rsidRDefault="00473C2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3C21" w:rsidRPr="00FE34CC" w:rsidRDefault="00473C2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3C21" w:rsidRPr="00FE34CC" w:rsidRDefault="00473C2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</w:t>
            </w:r>
            <w:r w:rsidRPr="00FE34CC">
              <w:rPr>
                <w:rFonts w:ascii="標楷體" w:eastAsia="標楷體" w:hAnsi="標楷體" w:cs="標楷體"/>
                <w:w w:val="80"/>
                <w:szCs w:val="24"/>
              </w:rPr>
              <w:t>山  葉C5</w:t>
            </w:r>
            <w:r w:rsidRPr="00FE34CC">
              <w:rPr>
                <w:rFonts w:ascii="標楷體" w:eastAsia="標楷體" w:hAnsi="標楷體" w:cs="新細明體;PMingLiU"/>
                <w:w w:val="80"/>
                <w:sz w:val="22"/>
                <w:szCs w:val="22"/>
              </w:rPr>
              <w:t>(數量:1)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</w:t>
            </w:r>
            <w:r w:rsidRPr="00FE34CC">
              <w:rPr>
                <w:rFonts w:ascii="標楷體" w:eastAsia="標楷體" w:hAnsi="標楷體" w:cs="標楷體"/>
                <w:w w:val="80"/>
                <w:szCs w:val="24"/>
              </w:rPr>
              <w:t>史坦威D274</w:t>
            </w:r>
            <w:r w:rsidRPr="00FE34CC">
              <w:rPr>
                <w:rFonts w:ascii="標楷體" w:eastAsia="標楷體" w:hAnsi="標楷體" w:cs="新細明體;PMingLiU"/>
                <w:w w:val="80"/>
                <w:sz w:val="22"/>
                <w:szCs w:val="22"/>
              </w:rPr>
              <w:t>(數量:1)</w:t>
            </w:r>
          </w:p>
          <w:p w:rsidR="00473C21" w:rsidRPr="00FE34CC" w:rsidRDefault="00CD2F10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w w:val="80"/>
                <w:szCs w:val="24"/>
              </w:rPr>
              <w:t>Pitch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 w:rsidRPr="00FE34CC">
              <w:rPr>
                <w:rFonts w:ascii="標楷體" w:eastAsia="標楷體" w:hAnsi="標楷體" w:cs="標楷體"/>
                <w:w w:val="80"/>
                <w:szCs w:val="24"/>
              </w:rPr>
              <w:t>HZ</w:t>
            </w:r>
          </w:p>
        </w:tc>
      </w:tr>
    </w:tbl>
    <w:p w:rsidR="00473C21" w:rsidRPr="00FE34CC" w:rsidRDefault="00473C21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特殊效果、需求及問題</w:t>
      </w:r>
    </w:p>
    <w:p w:rsidR="00473C21" w:rsidRPr="00FE34CC" w:rsidRDefault="00CD2F10">
      <w:pPr>
        <w:rPr>
          <w:rFonts w:ascii="標楷體" w:eastAsia="標楷體" w:hAnsi="標楷體"/>
          <w:sz w:val="22"/>
          <w:szCs w:val="22"/>
          <w:highlight w:val="yellow"/>
        </w:rPr>
      </w:pPr>
      <w:r w:rsidRPr="00FE34CC">
        <w:rPr>
          <w:rFonts w:ascii="標楷體" w:eastAsia="標楷體" w:hAnsi="標楷體"/>
          <w:sz w:val="22"/>
          <w:szCs w:val="22"/>
          <w:highlight w:val="yellow"/>
        </w:rPr>
        <w:t>※廳內禁止使用煙火爆點，使用水、火、燒煙等特殊效果，請務必詳細註明。</w:t>
      </w:r>
    </w:p>
    <w:tbl>
      <w:tblPr>
        <w:tblW w:w="10155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</w:tblGrid>
      <w:tr w:rsidR="00473C21" w:rsidRPr="00FE34CC" w:rsidTr="00F12D76">
        <w:trPr>
          <w:trHeight w:val="1844"/>
          <w:jc w:val="right"/>
        </w:trPr>
        <w:tc>
          <w:tcPr>
            <w:tcW w:w="101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473C21" w:rsidRPr="00FE34CC" w:rsidRDefault="00CD2F10">
      <w:pPr>
        <w:snapToGrid w:val="0"/>
        <w:spacing w:before="90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/>
        </w:rPr>
        <w:br w:type="page"/>
      </w: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lastRenderedPageBreak/>
        <w:t>燈光設備</w:t>
      </w:r>
    </w:p>
    <w:p w:rsidR="00473C21" w:rsidRPr="00FE34CC" w:rsidRDefault="00CD2F10" w:rsidP="00FE34CC">
      <w:pPr>
        <w:snapToGrid w:val="0"/>
        <w:spacing w:before="90"/>
        <w:rPr>
          <w:rFonts w:ascii="標楷體" w:eastAsia="標楷體" w:hAnsi="標楷體"/>
          <w:sz w:val="20"/>
        </w:rPr>
      </w:pPr>
      <w:r w:rsidRPr="00FE34CC">
        <w:rPr>
          <w:rFonts w:ascii="標楷體" w:eastAsia="標楷體" w:hAnsi="標楷體"/>
          <w:color w:val="000000"/>
          <w:sz w:val="20"/>
          <w:highlight w:val="yellow"/>
        </w:rPr>
        <w:t>※本廳僅提供設備使用，不提供裝台、彩排、演出之操控，演出相關之裝燈、調燈、執行須由演出團隊聘請專業技術人員操控。</w:t>
      </w:r>
      <w:r w:rsidRPr="00FE34CC">
        <w:rPr>
          <w:rFonts w:ascii="標楷體" w:eastAsia="標楷體" w:hAnsi="標楷體"/>
          <w:sz w:val="20"/>
        </w:rPr>
        <w:t xml:space="preserve"> </w:t>
      </w:r>
    </w:p>
    <w:tbl>
      <w:tblPr>
        <w:tblW w:w="10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  <w:gridCol w:w="2016"/>
        <w:gridCol w:w="2543"/>
        <w:gridCol w:w="3515"/>
      </w:tblGrid>
      <w:tr w:rsidR="00473C21" w:rsidRPr="00FE34CC" w:rsidTr="00BB2D1F">
        <w:trPr>
          <w:trHeight w:val="870"/>
        </w:trPr>
        <w:tc>
          <w:tcPr>
            <w:tcW w:w="2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側燈架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(數量:6)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追蹤燈</w:t>
            </w:r>
          </w:p>
          <w:p w:rsidR="00473C21" w:rsidRPr="00FE34CC" w:rsidRDefault="00CD2F10" w:rsidP="00BB2D1F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(數量:2)</w:t>
            </w:r>
          </w:p>
        </w:tc>
        <w:tc>
          <w:tcPr>
            <w:tcW w:w="2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外接console</w:t>
            </w:r>
          </w:p>
          <w:p w:rsidR="00473C21" w:rsidRPr="00FE34CC" w:rsidRDefault="00CD2F1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新細明體;PMingLiU"/>
                <w:sz w:val="20"/>
                <w:highlight w:val="yellow"/>
              </w:rPr>
              <w:t>(須自備3pin-XLR</w:t>
            </w:r>
            <w:r w:rsidRPr="00FE34CC">
              <w:rPr>
                <w:rFonts w:ascii="標楷體" w:eastAsia="標楷體" w:hAnsi="標楷體" w:cs="新細明體;PMingLiU"/>
                <w:sz w:val="20"/>
                <w:highlight w:val="yellow"/>
              </w:rPr>
              <w:br/>
            </w:r>
            <w:r w:rsidRPr="00FE34CC">
              <w:rPr>
                <w:rFonts w:ascii="標楷體" w:eastAsia="標楷體" w:hAnsi="標楷體"/>
                <w:sz w:val="20"/>
                <w:highlight w:val="yellow"/>
              </w:rPr>
              <w:t>燈光訊號線與配接)</w:t>
            </w:r>
            <w:r w:rsidRPr="00FE34C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其他需求說明</w:t>
            </w:r>
          </w:p>
        </w:tc>
      </w:tr>
      <w:tr w:rsidR="00473C21" w:rsidRPr="00FE34CC">
        <w:trPr>
          <w:trHeight w:val="817"/>
        </w:trPr>
        <w:tc>
          <w:tcPr>
            <w:tcW w:w="2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□使用___座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□使用___支</w:t>
            </w:r>
          </w:p>
        </w:tc>
        <w:tc>
          <w:tcPr>
            <w:tcW w:w="2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□無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□有,位置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</w:p>
        </w:tc>
        <w:tc>
          <w:tcPr>
            <w:tcW w:w="3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BB2D1F" w:rsidRDefault="00BB2D1F">
      <w:pPr>
        <w:snapToGrid w:val="0"/>
        <w:spacing w:before="90"/>
        <w:rPr>
          <w:rFonts w:ascii="標楷體" w:eastAsia="標楷體" w:hAnsi="標楷體"/>
          <w:b/>
          <w:bCs/>
          <w:i/>
          <w:iCs/>
          <w:sz w:val="28"/>
          <w:szCs w:val="28"/>
          <w:highlight w:val="lightGray"/>
        </w:rPr>
      </w:pPr>
    </w:p>
    <w:p w:rsidR="00473C21" w:rsidRPr="00FE34CC" w:rsidRDefault="00CD2F10">
      <w:pPr>
        <w:snapToGrid w:val="0"/>
        <w:spacing w:before="90"/>
        <w:rPr>
          <w:rFonts w:ascii="標楷體" w:eastAsia="標楷體" w:hAnsi="標楷體"/>
          <w:b/>
          <w:bCs/>
          <w:i/>
          <w:iCs/>
          <w:sz w:val="28"/>
          <w:szCs w:val="28"/>
          <w:highlight w:val="lightGray"/>
        </w:rPr>
      </w:pPr>
      <w:r w:rsidRPr="00FE34CC">
        <w:rPr>
          <w:rFonts w:ascii="標楷體" w:eastAsia="標楷體" w:hAnsi="標楷體"/>
          <w:b/>
          <w:bCs/>
          <w:i/>
          <w:iCs/>
          <w:sz w:val="28"/>
          <w:szCs w:val="28"/>
          <w:highlight w:val="lightGray"/>
        </w:rPr>
        <w:t>音響設備</w:t>
      </w:r>
    </w:p>
    <w:p w:rsidR="00473C21" w:rsidRPr="00FE34CC" w:rsidRDefault="00CD2F10" w:rsidP="00FE34CC">
      <w:pPr>
        <w:snapToGrid w:val="0"/>
        <w:spacing w:before="90"/>
        <w:rPr>
          <w:rFonts w:ascii="標楷體" w:eastAsia="標楷體" w:hAnsi="標楷體"/>
        </w:rPr>
      </w:pPr>
      <w:r w:rsidRPr="00FE34CC">
        <w:rPr>
          <w:rFonts w:ascii="標楷體" w:eastAsia="標楷體" w:hAnsi="標楷體"/>
          <w:color w:val="000000"/>
          <w:sz w:val="20"/>
          <w:highlight w:val="yellow"/>
        </w:rPr>
        <w:t>※本廳僅提供設備使用，不提供裝台、彩排、演出之操控，演出相關配線、調音、執行須由演出團隊聘請專業技術人員操控。</w:t>
      </w:r>
      <w:r w:rsidRPr="00FE34CC">
        <w:rPr>
          <w:rFonts w:ascii="標楷體" w:eastAsia="標楷體" w:hAnsi="標楷體"/>
          <w:sz w:val="20"/>
        </w:rPr>
        <w:t xml:space="preserve"> </w:t>
      </w:r>
    </w:p>
    <w:tbl>
      <w:tblPr>
        <w:tblW w:w="102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39"/>
        <w:gridCol w:w="2016"/>
        <w:gridCol w:w="2016"/>
        <w:gridCol w:w="2084"/>
      </w:tblGrid>
      <w:tr w:rsidR="00473C21" w:rsidRPr="00FE34CC" w:rsidTr="00BB2D1F">
        <w:tc>
          <w:tcPr>
            <w:tcW w:w="2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Intercom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(數量:5)</w:t>
            </w:r>
          </w:p>
        </w:tc>
        <w:tc>
          <w:tcPr>
            <w:tcW w:w="21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外接console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0"/>
                <w:highlight w:val="yellow"/>
              </w:rPr>
              <w:t>(須自備訊號線與配接)</w:t>
            </w: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bidi/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舞台監聽喇叭</w:t>
            </w:r>
          </w:p>
          <w:p w:rsidR="00473C21" w:rsidRPr="00FE34CC" w:rsidRDefault="00CD2F10">
            <w:pPr>
              <w:bidi/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  <w:rtl/>
              </w:rPr>
              <w:t>(</w:t>
            </w: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數量:2</w:t>
            </w:r>
            <w:r w:rsidRPr="00FE34CC">
              <w:rPr>
                <w:rFonts w:ascii="標楷體" w:eastAsia="標楷體" w:hAnsi="標楷體" w:cs="新細明體;PMingLiU"/>
                <w:sz w:val="22"/>
                <w:szCs w:val="22"/>
                <w:rtl/>
              </w:rPr>
              <w:t>)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麥克風短</w:t>
            </w:r>
            <w:proofErr w:type="gramStart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桿</w:t>
            </w:r>
            <w:proofErr w:type="gramEnd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座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(數量:3)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麥克風長</w:t>
            </w:r>
            <w:proofErr w:type="gramStart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桿</w:t>
            </w:r>
            <w:proofErr w:type="gramEnd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座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(數量:3)</w:t>
            </w:r>
          </w:p>
        </w:tc>
      </w:tr>
      <w:tr w:rsidR="00473C21" w:rsidRPr="00FE34CC" w:rsidTr="00BB2D1F">
        <w:trPr>
          <w:trHeight w:val="510"/>
        </w:trPr>
        <w:tc>
          <w:tcPr>
            <w:tcW w:w="2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 w:rsidRPr="00FE34CC">
              <w:rPr>
                <w:rFonts w:ascii="標楷體" w:eastAsia="標楷體" w:hAnsi="標楷體" w:cs="標楷體"/>
                <w:szCs w:val="24"/>
              </w:rPr>
              <w:t>組</w:t>
            </w:r>
          </w:p>
        </w:tc>
        <w:tc>
          <w:tcPr>
            <w:tcW w:w="21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□無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□有,□LR □LRC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proofErr w:type="gramStart"/>
            <w:r w:rsidRPr="00FE34CC">
              <w:rPr>
                <w:rFonts w:ascii="標楷體" w:eastAsia="標楷體" w:hAnsi="標楷體" w:cs="標楷體"/>
                <w:szCs w:val="24"/>
              </w:rPr>
              <w:t>個</w:t>
            </w:r>
            <w:proofErr w:type="gramEnd"/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FE34CC">
              <w:rPr>
                <w:rFonts w:ascii="標楷體" w:eastAsia="標楷體" w:hAnsi="標楷體" w:cs="標楷體"/>
                <w:szCs w:val="24"/>
              </w:rPr>
              <w:t>支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FE34CC">
              <w:rPr>
                <w:rFonts w:ascii="標楷體" w:eastAsia="標楷體" w:hAnsi="標楷體" w:cs="標楷體"/>
                <w:szCs w:val="24"/>
              </w:rPr>
              <w:t>支</w:t>
            </w:r>
          </w:p>
        </w:tc>
      </w:tr>
    </w:tbl>
    <w:p w:rsidR="00473C21" w:rsidRPr="00FE34CC" w:rsidRDefault="00473C21">
      <w:pPr>
        <w:snapToGrid w:val="0"/>
        <w:rPr>
          <w:rFonts w:ascii="標楷體" w:eastAsia="標楷體" w:hAnsi="標楷體" w:cs="新細明體;PMingLiU"/>
          <w:iCs/>
          <w:color w:val="000000"/>
          <w:sz w:val="16"/>
          <w:szCs w:val="16"/>
          <w:highlight w:val="yellow"/>
        </w:rPr>
      </w:pPr>
    </w:p>
    <w:tbl>
      <w:tblPr>
        <w:tblW w:w="10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39"/>
        <w:gridCol w:w="2016"/>
        <w:gridCol w:w="2016"/>
        <w:gridCol w:w="2026"/>
      </w:tblGrid>
      <w:tr w:rsidR="00473C21" w:rsidRPr="00FE34CC" w:rsidTr="00BB2D1F">
        <w:tc>
          <w:tcPr>
            <w:tcW w:w="2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播放音源</w:t>
            </w: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br/>
            </w:r>
            <w:r w:rsidRPr="00FE34CC">
              <w:rPr>
                <w:rFonts w:ascii="標楷體" w:eastAsia="標楷體" w:hAnsi="標楷體"/>
                <w:sz w:val="20"/>
                <w:highlight w:val="yellow"/>
              </w:rPr>
              <w:t>(須由演出團隊</w:t>
            </w:r>
            <w:r w:rsidRPr="00FE34CC">
              <w:rPr>
                <w:rFonts w:ascii="標楷體" w:eastAsia="標楷體" w:hAnsi="標楷體"/>
                <w:sz w:val="20"/>
                <w:highlight w:val="yellow"/>
              </w:rPr>
              <w:br/>
              <w:t>派員播放)</w:t>
            </w:r>
            <w:r w:rsidRPr="00FE34C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Notebook音源輸入</w:t>
            </w: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br/>
            </w:r>
            <w:r w:rsidRPr="00FE34CC">
              <w:rPr>
                <w:rFonts w:ascii="標楷體" w:eastAsia="標楷體" w:hAnsi="標楷體"/>
                <w:sz w:val="20"/>
                <w:highlight w:val="yellow"/>
              </w:rPr>
              <w:t>(須自備音源線與配接)</w:t>
            </w:r>
            <w:r w:rsidRPr="00FE34C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無線麥克風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(數量:3)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領夾麥克風</w:t>
            </w:r>
          </w:p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(數量:3)</w:t>
            </w:r>
          </w:p>
        </w:tc>
        <w:tc>
          <w:tcPr>
            <w:tcW w:w="20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其他需求說明</w:t>
            </w:r>
          </w:p>
        </w:tc>
      </w:tr>
      <w:tr w:rsidR="00473C21" w:rsidRPr="00FE34CC" w:rsidTr="00BB2D1F">
        <w:trPr>
          <w:trHeight w:val="510"/>
        </w:trPr>
        <w:tc>
          <w:tcPr>
            <w:tcW w:w="20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□CD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FE34CC">
              <w:rPr>
                <w:rFonts w:ascii="標楷體" w:eastAsia="標楷體" w:hAnsi="標楷體" w:cs="標楷體"/>
                <w:szCs w:val="24"/>
              </w:rPr>
              <w:t>片</w:t>
            </w:r>
          </w:p>
          <w:p w:rsidR="00473C21" w:rsidRPr="00FE34CC" w:rsidRDefault="00473C21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1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FE34CC">
              <w:rPr>
                <w:rFonts w:ascii="標楷體" w:eastAsia="標楷體" w:hAnsi="標楷體" w:cs="標楷體"/>
                <w:szCs w:val="24"/>
              </w:rPr>
              <w:t>支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</w:t>
            </w:r>
          </w:p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□使用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FE34CC">
              <w:rPr>
                <w:rFonts w:ascii="標楷體" w:eastAsia="標楷體" w:hAnsi="標楷體" w:cs="標楷體"/>
                <w:szCs w:val="24"/>
              </w:rPr>
              <w:t>支</w:t>
            </w:r>
          </w:p>
        </w:tc>
        <w:tc>
          <w:tcPr>
            <w:tcW w:w="20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BB2D1F" w:rsidRDefault="00BB2D1F">
      <w:pPr>
        <w:snapToGrid w:val="0"/>
        <w:spacing w:before="90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</w:p>
    <w:p w:rsidR="00473C21" w:rsidRPr="00FE34CC" w:rsidRDefault="00CD2F10">
      <w:pPr>
        <w:snapToGrid w:val="0"/>
        <w:spacing w:before="90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攝錄影(音)</w:t>
      </w:r>
    </w:p>
    <w:p w:rsidR="00473C21" w:rsidRPr="00FE34CC" w:rsidRDefault="00CD2F10">
      <w:pPr>
        <w:snapToGrid w:val="0"/>
        <w:rPr>
          <w:rFonts w:ascii="標楷體" w:eastAsia="標楷體" w:hAnsi="標楷體" w:cs="新細明體;PMingLiU"/>
          <w:iCs/>
          <w:color w:val="000000"/>
          <w:sz w:val="20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※申請人就本件錄影/錄音保證具有權利或經權利人授權實施，如有侵害他人權利之情事者，由申請人負全部責任，與場地及設備提供人無涉。</w:t>
      </w:r>
    </w:p>
    <w:tbl>
      <w:tblPr>
        <w:tblW w:w="10131" w:type="dxa"/>
        <w:tblInd w:w="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480"/>
        <w:gridCol w:w="2486"/>
        <w:gridCol w:w="1960"/>
      </w:tblGrid>
      <w:tr w:rsidR="00473C21" w:rsidRPr="00FE34CC" w:rsidTr="00FE34CC">
        <w:tc>
          <w:tcPr>
            <w:tcW w:w="2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申請單位負責人</w:t>
            </w:r>
          </w:p>
        </w:tc>
        <w:tc>
          <w:tcPr>
            <w:tcW w:w="3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攝錄影(音)</w:t>
            </w:r>
          </w:p>
        </w:tc>
        <w:tc>
          <w:tcPr>
            <w:tcW w:w="2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混音台訊號</w:t>
            </w:r>
            <w:proofErr w:type="gramEnd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輸出</w:t>
            </w: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br/>
            </w:r>
            <w:r w:rsidRPr="00FE34CC">
              <w:rPr>
                <w:rFonts w:ascii="標楷體" w:eastAsia="標楷體" w:hAnsi="標楷體"/>
                <w:sz w:val="20"/>
                <w:highlight w:val="yellow"/>
              </w:rPr>
              <w:t>(須自備訊號線與配接)</w:t>
            </w:r>
            <w:r w:rsidRPr="00FE34CC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其他</w:t>
            </w:r>
          </w:p>
        </w:tc>
      </w:tr>
      <w:tr w:rsidR="00473C21" w:rsidRPr="00FE34CC" w:rsidTr="00FE34CC">
        <w:trPr>
          <w:trHeight w:val="510"/>
        </w:trPr>
        <w:tc>
          <w:tcPr>
            <w:tcW w:w="2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73C21" w:rsidRPr="00FE34CC" w:rsidRDefault="00473C21" w:rsidP="00FE34CC">
            <w:pPr>
              <w:snapToGrid w:val="0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3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□無    □自行架機</w:t>
            </w:r>
            <w:r w:rsidRPr="00FE34CC">
              <w:rPr>
                <w:rFonts w:ascii="標楷體" w:eastAsia="標楷體" w:hAnsi="標楷體" w:cs="標楷體"/>
                <w:szCs w:val="24"/>
                <w:u w:val="single"/>
              </w:rPr>
              <w:t xml:space="preserve">       機</w:t>
            </w:r>
          </w:p>
        </w:tc>
        <w:tc>
          <w:tcPr>
            <w:tcW w:w="2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CD2F10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FE34CC">
              <w:rPr>
                <w:rFonts w:ascii="標楷體" w:eastAsia="標楷體" w:hAnsi="標楷體" w:cs="標楷體"/>
                <w:szCs w:val="24"/>
              </w:rPr>
              <w:t>□不使用  □使用</w:t>
            </w:r>
          </w:p>
        </w:tc>
        <w:tc>
          <w:tcPr>
            <w:tcW w:w="1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73C21" w:rsidRPr="00FE34CC" w:rsidRDefault="00473C21" w:rsidP="00FE34C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A91BA0" w:rsidRDefault="00A91BA0" w:rsidP="00FE34CC">
      <w:pPr>
        <w:snapToGrid w:val="0"/>
        <w:spacing w:before="90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</w:p>
    <w:p w:rsidR="00A91BA0" w:rsidRDefault="00A91BA0">
      <w:pPr>
        <w:widowControl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br w:type="page"/>
      </w:r>
    </w:p>
    <w:p w:rsidR="00473C21" w:rsidRPr="00FE34CC" w:rsidRDefault="00CD2F10" w:rsidP="00FE34CC">
      <w:pPr>
        <w:snapToGrid w:val="0"/>
        <w:spacing w:before="90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proofErr w:type="gramStart"/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lastRenderedPageBreak/>
        <w:t>化妝間及排練</w:t>
      </w:r>
      <w:proofErr w:type="gramEnd"/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室</w:t>
      </w: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iCs/>
          <w:color w:val="000000"/>
          <w:sz w:val="20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※請簡寫</w:t>
      </w:r>
      <w:proofErr w:type="gramStart"/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使用之團名</w:t>
      </w:r>
      <w:proofErr w:type="gramEnd"/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或演出者人名。</w:t>
      </w:r>
      <w:proofErr w:type="gramStart"/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除快換間</w:t>
      </w:r>
      <w:proofErr w:type="gramEnd"/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、排練室外，其餘化妝間位於地下一樓。請勿同時開啟化妝燈及電器，</w:t>
      </w: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iCs/>
          <w:color w:val="000000"/>
          <w:sz w:val="20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以免電量超載。</w:t>
      </w:r>
    </w:p>
    <w:tbl>
      <w:tblPr>
        <w:tblW w:w="102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5"/>
        <w:gridCol w:w="1706"/>
        <w:gridCol w:w="1705"/>
        <w:gridCol w:w="1705"/>
        <w:gridCol w:w="1716"/>
      </w:tblGrid>
      <w:tr w:rsidR="00473C21" w:rsidRPr="00FE34CC">
        <w:tc>
          <w:tcPr>
            <w:tcW w:w="1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proofErr w:type="gramStart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快換間</w:t>
            </w:r>
            <w:proofErr w:type="gramEnd"/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(2間)</w:t>
            </w:r>
          </w:p>
        </w:tc>
        <w:tc>
          <w:tcPr>
            <w:tcW w:w="1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排練室</w:t>
            </w:r>
          </w:p>
        </w:tc>
        <w:tc>
          <w:tcPr>
            <w:tcW w:w="17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1號(30人空間)</w:t>
            </w:r>
          </w:p>
        </w:tc>
        <w:tc>
          <w:tcPr>
            <w:tcW w:w="1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2號(30人空間)</w:t>
            </w:r>
          </w:p>
        </w:tc>
        <w:tc>
          <w:tcPr>
            <w:tcW w:w="1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3號(5人空間)</w:t>
            </w:r>
          </w:p>
        </w:tc>
        <w:tc>
          <w:tcPr>
            <w:tcW w:w="1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4號(5人空間)</w:t>
            </w:r>
          </w:p>
        </w:tc>
      </w:tr>
      <w:tr w:rsidR="00473C21" w:rsidRPr="00FE34CC">
        <w:trPr>
          <w:trHeight w:val="397"/>
        </w:trPr>
        <w:tc>
          <w:tcPr>
            <w:tcW w:w="1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BB2D1F" w:rsidRPr="00A91BA0" w:rsidRDefault="00BB2D1F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0"/>
          <w:highlight w:val="lightGray"/>
        </w:rPr>
      </w:pP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後台停車</w:t>
      </w: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iCs/>
          <w:color w:val="000000"/>
          <w:sz w:val="20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※停放後台之車輛，本廳提供停車證總量4張，以憑停放。請填列車號或持用者姓名，並請以載貨或主要演出者為</w:t>
      </w:r>
    </w:p>
    <w:p w:rsidR="00473C21" w:rsidRPr="00FE34CC" w:rsidRDefault="00CD2F10">
      <w:pPr>
        <w:snapToGrid w:val="0"/>
        <w:spacing w:before="90"/>
        <w:ind w:left="946" w:hanging="946"/>
        <w:rPr>
          <w:rFonts w:ascii="標楷體" w:eastAsia="標楷體" w:hAnsi="標楷體" w:cs="新細明體;PMingLiU"/>
          <w:iCs/>
          <w:color w:val="000000"/>
          <w:sz w:val="20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主要發放對象。</w:t>
      </w:r>
    </w:p>
    <w:tbl>
      <w:tblPr>
        <w:tblW w:w="103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80"/>
        <w:gridCol w:w="2580"/>
        <w:gridCol w:w="2590"/>
      </w:tblGrid>
      <w:tr w:rsidR="00473C21" w:rsidRPr="00FE34CC">
        <w:trPr>
          <w:trHeight w:val="220"/>
        </w:trPr>
        <w:tc>
          <w:tcPr>
            <w:tcW w:w="2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車號1</w:t>
            </w:r>
          </w:p>
        </w:tc>
        <w:tc>
          <w:tcPr>
            <w:tcW w:w="2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車號2</w:t>
            </w:r>
          </w:p>
        </w:tc>
        <w:tc>
          <w:tcPr>
            <w:tcW w:w="2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車號3</w:t>
            </w:r>
          </w:p>
        </w:tc>
        <w:tc>
          <w:tcPr>
            <w:tcW w:w="2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bottom"/>
          </w:tcPr>
          <w:p w:rsidR="00473C21" w:rsidRPr="00FE34CC" w:rsidRDefault="00CD2F10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 w:rsidRPr="00FE34CC">
              <w:rPr>
                <w:rFonts w:ascii="標楷體" w:eastAsia="標楷體" w:hAnsi="標楷體" w:cs="新細明體;PMingLiU"/>
                <w:sz w:val="22"/>
                <w:szCs w:val="22"/>
              </w:rPr>
              <w:t>車號4</w:t>
            </w:r>
          </w:p>
        </w:tc>
      </w:tr>
      <w:tr w:rsidR="00473C21" w:rsidRPr="00FE34CC">
        <w:trPr>
          <w:trHeight w:val="454"/>
        </w:trPr>
        <w:tc>
          <w:tcPr>
            <w:tcW w:w="2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2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473C21" w:rsidRPr="00FE34CC" w:rsidRDefault="00473C21">
            <w:pPr>
              <w:snapToGrid w:val="0"/>
              <w:jc w:val="distribute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FE34CC" w:rsidRPr="00A91BA0" w:rsidRDefault="00FE34CC">
      <w:pPr>
        <w:widowControl/>
        <w:rPr>
          <w:rFonts w:ascii="標楷體" w:eastAsia="標楷體" w:hAnsi="標楷體" w:cs="新細明體;PMingLiU"/>
          <w:b/>
          <w:i/>
          <w:w w:val="90"/>
          <w:sz w:val="20"/>
          <w:highlight w:val="lightGray"/>
        </w:rPr>
      </w:pPr>
    </w:p>
    <w:p w:rsidR="00473C21" w:rsidRPr="00FE34CC" w:rsidRDefault="00CD2F10">
      <w:pPr>
        <w:snapToGrid w:val="0"/>
        <w:spacing w:before="90"/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</w:pPr>
      <w:r w:rsidRPr="00FE34CC">
        <w:rPr>
          <w:rFonts w:ascii="標楷體" w:eastAsia="標楷體" w:hAnsi="標楷體" w:cs="新細明體;PMingLiU"/>
          <w:b/>
          <w:i/>
          <w:w w:val="90"/>
          <w:sz w:val="28"/>
          <w:szCs w:val="28"/>
          <w:highlight w:val="lightGray"/>
        </w:rPr>
        <w:t>演出及工作人員名單</w:t>
      </w:r>
    </w:p>
    <w:p w:rsidR="00473C21" w:rsidRPr="00FE34CC" w:rsidRDefault="00CD2F10" w:rsidP="00FE34CC">
      <w:pPr>
        <w:snapToGrid w:val="0"/>
        <w:ind w:left="284" w:hangingChars="142" w:hanging="284"/>
        <w:rPr>
          <w:rFonts w:ascii="標楷體" w:eastAsia="標楷體" w:hAnsi="標楷體" w:cs="新細明體;PMingLiU"/>
          <w:iCs/>
          <w:color w:val="000000"/>
          <w:sz w:val="20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※請詳列所有人員職務及姓名，裝台及演出</w:t>
      </w:r>
      <w:proofErr w:type="gramStart"/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期間，</w:t>
      </w:r>
      <w:proofErr w:type="gramEnd"/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表列</w:t>
      </w:r>
      <w:proofErr w:type="gramStart"/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人員均應隨身</w:t>
      </w:r>
      <w:proofErr w:type="gramEnd"/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攜帶及佩掛證件以配合警衛人員查驗，冒用證件者，依法追究相關責任。</w:t>
      </w:r>
    </w:p>
    <w:p w:rsidR="00473C21" w:rsidRPr="00FE34CC" w:rsidRDefault="00CD2F10" w:rsidP="00FE34CC">
      <w:pPr>
        <w:snapToGrid w:val="0"/>
        <w:ind w:left="284" w:hangingChars="142" w:hanging="284"/>
        <w:rPr>
          <w:rFonts w:ascii="標楷體" w:eastAsia="標楷體" w:hAnsi="標楷體" w:cs="新細明體;PMingLiU"/>
          <w:iCs/>
          <w:color w:val="000000"/>
          <w:sz w:val="20"/>
          <w:highlight w:val="yellow"/>
        </w:rPr>
      </w:pPr>
      <w:r w:rsidRPr="00FE34CC">
        <w:rPr>
          <w:rFonts w:ascii="標楷體" w:eastAsia="標楷體" w:hAnsi="標楷體" w:cs="新細明體;PMingLiU"/>
          <w:iCs/>
          <w:color w:val="000000"/>
          <w:sz w:val="20"/>
          <w:highlight w:val="yellow"/>
        </w:rPr>
        <w:t>※請勿聘用未滿15歲的工作人員，另依文化部指示，不得讓非專業人員從事專業工作，本廳得視狀況要求演出團隊增減工作人員。</w:t>
      </w:r>
    </w:p>
    <w:tbl>
      <w:tblPr>
        <w:tblW w:w="10587" w:type="dxa"/>
        <w:tblInd w:w="-15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391"/>
        <w:gridCol w:w="1527"/>
        <w:gridCol w:w="627"/>
        <w:gridCol w:w="1473"/>
        <w:gridCol w:w="1759"/>
        <w:gridCol w:w="573"/>
        <w:gridCol w:w="1186"/>
        <w:gridCol w:w="1478"/>
      </w:tblGrid>
      <w:tr w:rsidR="001202C5" w:rsidTr="00F56BAC">
        <w:trPr>
          <w:trHeight w:val="505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編號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工作/職務</w:t>
            </w: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姓名</w:t>
            </w: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編號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工作/職務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姓名</w:t>
            </w: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編號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工作/職務</w:t>
            </w: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202C5" w:rsidRDefault="001202C5" w:rsidP="00F56BAC">
            <w:pPr>
              <w:snapToGrid w:val="0"/>
              <w:jc w:val="center"/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姓名</w:t>
            </w: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21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41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2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22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42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3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23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43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4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24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44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5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25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45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6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26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46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7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27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47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8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28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48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9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29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49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10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30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50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11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31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51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12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32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52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13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33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53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14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34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54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15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35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55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16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36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56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17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37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57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18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38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58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19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39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59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B539B9" w:rsidRDefault="00AD0F9F" w:rsidP="00F56BAC">
            <w:pPr>
              <w:snapToGrid w:val="0"/>
              <w:jc w:val="center"/>
            </w:pPr>
            <w:r w:rsidRPr="00B539B9">
              <w:t>20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40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P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60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EE5862" w:rsidRDefault="00EE5862">
      <w:r>
        <w:br w:type="page"/>
      </w:r>
    </w:p>
    <w:tbl>
      <w:tblPr>
        <w:tblW w:w="10587" w:type="dxa"/>
        <w:tblInd w:w="-15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391"/>
        <w:gridCol w:w="1527"/>
        <w:gridCol w:w="627"/>
        <w:gridCol w:w="1473"/>
        <w:gridCol w:w="1759"/>
        <w:gridCol w:w="573"/>
        <w:gridCol w:w="1186"/>
        <w:gridCol w:w="1478"/>
      </w:tblGrid>
      <w:tr w:rsidR="00EE5862" w:rsidTr="00F56BAC">
        <w:trPr>
          <w:trHeight w:val="505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lastRenderedPageBreak/>
              <w:t>編號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工作/職務</w:t>
            </w: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姓名</w:t>
            </w: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編號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工作/職務</w:t>
            </w: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  <w:rPr>
                <w:rFonts w:ascii="標楷體" w:eastAsia="標楷體" w:hAnsi="標楷體" w:cs="新細明體;PMingLiU"/>
                <w:sz w:val="22"/>
                <w:szCs w:val="22"/>
              </w:rPr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姓名</w:t>
            </w: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編號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工作/職務</w:t>
            </w: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EE5862" w:rsidRDefault="00EE5862" w:rsidP="00F56BAC">
            <w:pPr>
              <w:snapToGrid w:val="0"/>
              <w:jc w:val="center"/>
            </w:pPr>
            <w:r>
              <w:rPr>
                <w:rFonts w:ascii="標楷體" w:eastAsia="標楷體" w:hAnsi="標楷體" w:cs="新細明體;PMingLiU"/>
                <w:sz w:val="22"/>
                <w:szCs w:val="22"/>
              </w:rPr>
              <w:t>姓名</w:t>
            </w: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bookmarkStart w:id="0" w:name="_GoBack" w:colFirst="6" w:colLast="6"/>
            <w:r w:rsidRPr="00AD0F9F">
              <w:rPr>
                <w:rFonts w:hint="eastAsia"/>
              </w:rPr>
              <w:t>61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91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91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62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92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92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63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93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93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64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94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94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65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95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95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66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96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96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67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97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97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68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98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98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69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99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99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70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100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100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71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101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101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72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102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102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73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103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103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74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104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104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75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105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105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76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106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106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77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107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107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78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108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108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79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109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109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EE5862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80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110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110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81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111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111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82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112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112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83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113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113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84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114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114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85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115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115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86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116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116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87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117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117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88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118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118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F56BAC">
        <w:trPr>
          <w:trHeight w:val="397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89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119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119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D0F9F" w:rsidTr="00AD0F9F">
        <w:trPr>
          <w:trHeight w:val="78"/>
        </w:trPr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3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120</w:t>
            </w:r>
          </w:p>
        </w:tc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000000"/>
            </w:tcBorders>
            <w:shd w:val="clear" w:color="auto" w:fill="E6E6E6"/>
            <w:vAlign w:val="center"/>
          </w:tcPr>
          <w:p w:rsidR="00AD0F9F" w:rsidRDefault="00AD0F9F" w:rsidP="00AD0F9F">
            <w:pPr>
              <w:snapToGrid w:val="0"/>
              <w:jc w:val="center"/>
            </w:pPr>
            <w:r w:rsidRPr="00AD0F9F">
              <w:rPr>
                <w:rFonts w:hint="eastAsia"/>
              </w:rPr>
              <w:t>120</w:t>
            </w: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D0F9F" w:rsidRDefault="00AD0F9F" w:rsidP="00F56BAC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</w:tr>
      <w:bookmarkEnd w:id="0"/>
    </w:tbl>
    <w:p w:rsidR="00EE5862" w:rsidRDefault="00EE5862" w:rsidP="00EE5862"/>
    <w:sectPr w:rsidR="00EE5862" w:rsidSect="00FE34CC">
      <w:footerReference w:type="default" r:id="rId8"/>
      <w:pgSz w:w="11906" w:h="16838"/>
      <w:pgMar w:top="851" w:right="851" w:bottom="709" w:left="851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04" w:rsidRDefault="00AE3A04">
      <w:r>
        <w:separator/>
      </w:r>
    </w:p>
  </w:endnote>
  <w:endnote w:type="continuationSeparator" w:id="0">
    <w:p w:rsidR="00AE3A04" w:rsidRDefault="00A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王漢宗中明體繁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;新細明體">
    <w:altName w:val="王漢宗中明體繁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1" w:rsidRDefault="00CD2F10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33B31E4D" wp14:editId="799E4A2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4" name="框架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73C21" w:rsidRDefault="00CD2F10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12D76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4" o:spid="_x0000_s1029" type="#_x0000_t202" style="position:absolute;margin-left:-46.15pt;margin-top:.05pt;width:5.05pt;height:11.1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iPwQEAAGUDAAAOAAAAZHJzL2Uyb0RvYy54bWysU1Fu1DAQ/UfqHSz/s86WpUC02aqlWoSE&#10;AKn0AI5jbyzZHst2N9kLcAwkLsGReg7GzmZblT/UfDgz48mbeW8m68vRGrKXIWpwDV0uKkqkE9Bp&#10;t2vo3Y/t6/eUxMRdxw042dCDjPRyc/ZqPfhankMPppOBIIiL9eAb2qfka8ai6KXlcQFeOrxUECxP&#10;6IYd6wIfEN0adl5VF2yA0PkAQsaI0Zvpkm4KvlJSpG9KRZmIaSj2lsoZytnmk23WvN4F7nstjm3w&#10;/+jCcu2w6AnqhidO7oP+B8pqESCCSgsBloFSWsjCAdksq2dsbnvuZeGC4kR/kim+HKz4uv8eiO4a&#10;uqLEcYsjevj98+HXn1WWZvCxxoxbjzlpvIYRRzzHIwYz41EFm9/IheA9inw4CSvHRAQGL1bLN28p&#10;EXizXFUf3hXd2eO3PsT0SYIl2WhowLEVNfn+S0zYB6bOKblUBKO7rTamOGHXfjSB7DmOeFue6Vvj&#10;ez5F53JxSi14TzBYpjnRyVYa2/HIvYXugNTNZ4eS5/WZjTAb7WxwJ3rAxZoad3B1n0Dp0nwGnZCw&#10;cnZwlqWH497lZXnql6zHv2PzFwAA//8DAFBLAwQUAAYACAAAACEA43X149gAAAADAQAADwAAAGRy&#10;cy9kb3ducmV2LnhtbEyPzU7DMBCE70i8g7VIvVGHVII2xKn6I7gi0kq9buNtHCVeR7HbhrfHOcFp&#10;NTurmW/z9Wg7caPBN44VvMwTEMSV0w3XCo6Hj+clCB+QNXaOScEPeVgXjw85Ztrd+ZtuZahFDGGf&#10;oQITQp9J6StDFv3c9cTRu7jBYohyqKUe8B7DbSfTJHmVFhuODQZ72hmq2vJqFSy+0reT/yz3u/5E&#10;q3bpt+2FjVKzp3HzDiLQGP6OYcKP6FBEprO7svaiUxAfCdNWTF4S51lBmi5AFrn8z178AgAA//8D&#10;AFBLAQItABQABgAIAAAAIQC2gziS/gAAAOEBAAATAAAAAAAAAAAAAAAAAAAAAABbQ29udGVudF9U&#10;eXBlc10ueG1sUEsBAi0AFAAGAAgAAAAhADj9If/WAAAAlAEAAAsAAAAAAAAAAAAAAAAALwEAAF9y&#10;ZWxzLy5yZWxzUEsBAi0AFAAGAAgAAAAhAK0JGI/BAQAAZQMAAA4AAAAAAAAAAAAAAAAALgIAAGRy&#10;cy9lMm9Eb2MueG1sUEsBAi0AFAAGAAgAAAAhAON19ePYAAAAAwEAAA8AAAAAAAAAAAAAAAAAGwQA&#10;AGRycy9kb3ducmV2LnhtbFBLBQYAAAAABAAEAPMAAAAgBQAAAAA=&#10;" stroked="f">
              <v:fill opacity="0"/>
              <v:textbox inset="0,0,0,0">
                <w:txbxContent>
                  <w:p w:rsidR="00473C21" w:rsidRDefault="00CD2F10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12D76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04" w:rsidRDefault="00AE3A04">
      <w:r>
        <w:separator/>
      </w:r>
    </w:p>
  </w:footnote>
  <w:footnote w:type="continuationSeparator" w:id="0">
    <w:p w:rsidR="00AE3A04" w:rsidRDefault="00AE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CE7"/>
    <w:multiLevelType w:val="multilevel"/>
    <w:tmpl w:val="1B2231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3C21"/>
    <w:rsid w:val="00024091"/>
    <w:rsid w:val="001202C5"/>
    <w:rsid w:val="00313993"/>
    <w:rsid w:val="00473C21"/>
    <w:rsid w:val="007F7F9E"/>
    <w:rsid w:val="00A91BA0"/>
    <w:rsid w:val="00AD0F9F"/>
    <w:rsid w:val="00AE3A04"/>
    <w:rsid w:val="00B4498C"/>
    <w:rsid w:val="00B47838"/>
    <w:rsid w:val="00B539B9"/>
    <w:rsid w:val="00BB2D1F"/>
    <w:rsid w:val="00CD2F10"/>
    <w:rsid w:val="00ED7701"/>
    <w:rsid w:val="00EE5862"/>
    <w:rsid w:val="00F12D76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line="240" w:lineRule="exact"/>
      <w:ind w:left="480"/>
      <w:jc w:val="distribute"/>
      <w:outlineLvl w:val="0"/>
    </w:pPr>
    <w:rPr>
      <w:rFonts w:ascii="新細明體;PMingLiU" w:hAnsi="新細明體;PMingLiU" w:cs="新細明體;PMingLiU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新細明體;PMingLiU" w:eastAsia="新細明體;PMingLiU" w:hAnsi="新細明體;PMingLiU" w:cs="Times New Roman"/>
      <w:color w:val="000000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華康中明體;新細明體" w:eastAsia="華康中明體;新細明體" w:hAnsi="華康中明體;新細明體" w:cs="Times New Roman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styleId="a3">
    <w:name w:val="page number"/>
    <w:basedOn w:val="a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2">
    <w:name w:val="Body Text Indent 2"/>
    <w:basedOn w:val="a"/>
    <w:qFormat/>
    <w:pPr>
      <w:spacing w:line="360" w:lineRule="exact"/>
      <w:ind w:left="732" w:hanging="252"/>
    </w:pPr>
    <w:rPr>
      <w:rFonts w:ascii="Arial" w:eastAsia="標楷體" w:hAnsi="Arial" w:cs="Arial"/>
      <w:w w:val="90"/>
      <w:sz w:val="28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c">
    <w:name w:val="外框內容"/>
    <w:basedOn w:val="a"/>
    <w:qFormat/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cjk">
    <w:name w:val="cjk"/>
    <w:basedOn w:val="a"/>
    <w:rsid w:val="00AD0F9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5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宜蘭縣立文化中心 演藝廳  演出前台協調表</dc:title>
  <dc:subject/>
  <dc:creator>PIZZZA</dc:creator>
  <dc:description/>
  <cp:lastModifiedBy>user</cp:lastModifiedBy>
  <cp:revision>859</cp:revision>
  <cp:lastPrinted>2021-03-22T15:36:00Z</cp:lastPrinted>
  <dcterms:created xsi:type="dcterms:W3CDTF">2007-09-05T16:14:00Z</dcterms:created>
  <dcterms:modified xsi:type="dcterms:W3CDTF">2023-08-18T03:27:00Z</dcterms:modified>
  <dc:language>zh-TW</dc:language>
</cp:coreProperties>
</file>