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152" w:rsidRPr="009176AF" w:rsidRDefault="00EE4152" w:rsidP="009A2AEE">
      <w:pPr>
        <w:spacing w:line="480" w:lineRule="auto"/>
        <w:jc w:val="center"/>
        <w:rPr>
          <w:rFonts w:ascii="標楷體" w:eastAsia="標楷體" w:hAnsi="標楷體"/>
          <w:color w:val="000000" w:themeColor="text1"/>
          <w:sz w:val="32"/>
          <w:szCs w:val="32"/>
        </w:rPr>
      </w:pPr>
      <w:r w:rsidRPr="009176AF">
        <w:rPr>
          <w:rFonts w:ascii="標楷體" w:eastAsia="標楷體" w:hAnsi="標楷體"/>
          <w:color w:val="000000" w:themeColor="text1"/>
          <w:sz w:val="32"/>
          <w:szCs w:val="32"/>
        </w:rPr>
        <w:t>宜蘭縣政府文化局羅東文化工場</w:t>
      </w:r>
      <w:r>
        <w:rPr>
          <w:rFonts w:ascii="標楷體" w:eastAsia="標楷體" w:hAnsi="標楷體" w:hint="eastAsia"/>
          <w:color w:val="000000" w:themeColor="text1"/>
          <w:sz w:val="32"/>
          <w:szCs w:val="32"/>
        </w:rPr>
        <w:t>場地</w:t>
      </w:r>
      <w:r w:rsidRPr="009176AF">
        <w:rPr>
          <w:rFonts w:ascii="標楷體" w:eastAsia="標楷體" w:hAnsi="標楷體"/>
          <w:color w:val="000000" w:themeColor="text1"/>
          <w:sz w:val="32"/>
          <w:szCs w:val="32"/>
        </w:rPr>
        <w:t>收費標準</w:t>
      </w:r>
    </w:p>
    <w:p w:rsidR="00EE4152" w:rsidRPr="00EE4152" w:rsidRDefault="00EE4152" w:rsidP="00EE4152">
      <w:pPr>
        <w:spacing w:line="360" w:lineRule="auto"/>
        <w:rPr>
          <w:rFonts w:ascii="標楷體" w:eastAsia="標楷體" w:hAnsi="標楷體"/>
          <w:color w:val="000000" w:themeColor="text1"/>
          <w:sz w:val="26"/>
          <w:szCs w:val="26"/>
        </w:rPr>
      </w:pPr>
      <w:r w:rsidRPr="004F261C">
        <w:rPr>
          <w:rFonts w:ascii="標楷體" w:eastAsia="標楷體" w:hAnsi="標楷體"/>
          <w:color w:val="000000" w:themeColor="text1"/>
          <w:sz w:val="26"/>
          <w:szCs w:val="26"/>
        </w:rPr>
        <w:t>第一條</w:t>
      </w:r>
      <w:r>
        <w:rPr>
          <w:rFonts w:ascii="標楷體" w:eastAsia="標楷體" w:hAnsi="標楷體"/>
          <w:color w:val="000000" w:themeColor="text1"/>
          <w:sz w:val="26"/>
          <w:szCs w:val="26"/>
        </w:rPr>
        <w:t xml:space="preserve">   </w:t>
      </w:r>
      <w:r w:rsidRPr="004F261C">
        <w:rPr>
          <w:rFonts w:ascii="標楷體" w:eastAsia="標楷體" w:hAnsi="標楷體"/>
          <w:color w:val="000000" w:themeColor="text1"/>
          <w:sz w:val="26"/>
          <w:szCs w:val="26"/>
        </w:rPr>
        <w:t>為宜蘭縣</w:t>
      </w:r>
      <w:r w:rsidRPr="00EE4152">
        <w:rPr>
          <w:rFonts w:ascii="標楷體" w:eastAsia="標楷體" w:hAnsi="標楷體"/>
          <w:color w:val="000000" w:themeColor="text1"/>
          <w:sz w:val="26"/>
          <w:szCs w:val="26"/>
        </w:rPr>
        <w:t>政府文化局羅東文化工場（以下簡稱本工場）各場地徵收使用規費，依規費法第八條及第十條規定訂定本辦法。</w:t>
      </w:r>
      <w:r w:rsidRPr="00EE4152">
        <w:rPr>
          <w:rFonts w:ascii="標楷體" w:eastAsia="標楷體" w:hAnsi="標楷體"/>
          <w:color w:val="000000" w:themeColor="text1"/>
          <w:sz w:val="26"/>
          <w:szCs w:val="26"/>
        </w:rPr>
        <w:br/>
        <w:t>第二條   本辦法之主管機關為宜蘭縣政府(以下簡稱本府)，管理機關為宜蘭縣政府文化局。</w:t>
      </w:r>
    </w:p>
    <w:p w:rsidR="00EE4152" w:rsidRPr="00EE4152" w:rsidRDefault="00EE4152" w:rsidP="00EE4152">
      <w:pPr>
        <w:spacing w:line="360" w:lineRule="auto"/>
        <w:rPr>
          <w:rFonts w:ascii="標楷體" w:eastAsia="標楷體" w:hAnsi="標楷體"/>
          <w:color w:val="000000" w:themeColor="text1"/>
          <w:sz w:val="26"/>
          <w:szCs w:val="26"/>
        </w:rPr>
      </w:pPr>
      <w:r w:rsidRPr="00EE4152">
        <w:rPr>
          <w:rFonts w:ascii="標楷體" w:eastAsia="標楷體" w:hAnsi="標楷體" w:hint="eastAsia"/>
          <w:color w:val="000000" w:themeColor="text1"/>
          <w:sz w:val="26"/>
          <w:szCs w:val="26"/>
        </w:rPr>
        <w:t>第三條</w:t>
      </w:r>
      <w:r w:rsidRPr="00EE4152">
        <w:rPr>
          <w:rFonts w:ascii="標楷體" w:eastAsia="標楷體" w:hAnsi="標楷體"/>
          <w:color w:val="000000" w:themeColor="text1"/>
          <w:sz w:val="26"/>
          <w:szCs w:val="26"/>
        </w:rPr>
        <w:t>  </w:t>
      </w:r>
      <w:r w:rsidRPr="00EE4152">
        <w:rPr>
          <w:rFonts w:ascii="標楷體" w:eastAsia="標楷體" w:hAnsi="標楷體" w:hint="eastAsia"/>
          <w:color w:val="000000" w:themeColor="text1"/>
          <w:sz w:val="26"/>
          <w:szCs w:val="26"/>
        </w:rPr>
        <w:t xml:space="preserve"> 本辦法所稱場地，係指本工場之天空藝廊、室外廣場、棚架廣場、北廣場、文化客廳、漂浮月台、文創天地、美學沙龍、美學工坊及其他等相關場地。</w:t>
      </w:r>
    </w:p>
    <w:p w:rsidR="00EE4152" w:rsidRPr="00EE4152" w:rsidRDefault="00EE4152" w:rsidP="00EE4152">
      <w:pPr>
        <w:spacing w:line="360" w:lineRule="auto"/>
        <w:rPr>
          <w:rFonts w:ascii="標楷體" w:eastAsia="標楷體" w:hAnsi="標楷體"/>
          <w:color w:val="000000" w:themeColor="text1"/>
          <w:sz w:val="26"/>
          <w:szCs w:val="26"/>
        </w:rPr>
      </w:pPr>
      <w:r w:rsidRPr="00EE4152">
        <w:rPr>
          <w:rFonts w:ascii="標楷體" w:eastAsia="標楷體" w:hAnsi="標楷體" w:hint="eastAsia"/>
          <w:color w:val="000000" w:themeColor="text1"/>
          <w:sz w:val="26"/>
          <w:szCs w:val="26"/>
        </w:rPr>
        <w:t>第</w:t>
      </w:r>
      <w:r w:rsidRPr="00EE4152">
        <w:rPr>
          <w:rFonts w:ascii="標楷體" w:eastAsia="標楷體" w:hAnsi="標楷體"/>
          <w:color w:val="000000" w:themeColor="text1"/>
          <w:sz w:val="26"/>
          <w:szCs w:val="26"/>
        </w:rPr>
        <w:t>四條   本工場以辦理本府各項藝文活動或上級機關交辦活動為主。其他機關、團體或個人辦理藝文活動使用場地，應於使用日前三十日前提出申請，經通知核准後，應於七日內繳清全部費用及保證金。</w:t>
      </w:r>
      <w:r w:rsidRPr="00EE4152">
        <w:rPr>
          <w:rFonts w:ascii="標楷體" w:eastAsia="標楷體" w:hAnsi="標楷體"/>
          <w:color w:val="000000" w:themeColor="text1"/>
          <w:sz w:val="26"/>
          <w:szCs w:val="26"/>
        </w:rPr>
        <w:br/>
        <w:t>第五條   使用本工場場地，應分別繳納場地使用費、清潔費、水電維護費、燈光音響調控費、冷氣費及保證金，收費標準如附表。</w:t>
      </w:r>
      <w:r w:rsidRPr="00EE4152">
        <w:rPr>
          <w:rFonts w:ascii="標楷體" w:eastAsia="標楷體" w:hAnsi="標楷體"/>
          <w:color w:val="000000" w:themeColor="text1"/>
          <w:sz w:val="26"/>
          <w:szCs w:val="26"/>
        </w:rPr>
        <w:br/>
        <w:t>保證金於活動結束場地回復原狀後無息發還。場地如有損毀或遺失物品，由保證金中核實扣抵，如有不足依實追繳。</w:t>
      </w:r>
      <w:r w:rsidRPr="00EE4152">
        <w:rPr>
          <w:rFonts w:ascii="標楷體" w:eastAsia="標楷體" w:hAnsi="標楷體"/>
          <w:color w:val="000000" w:themeColor="text1"/>
          <w:sz w:val="26"/>
          <w:szCs w:val="26"/>
        </w:rPr>
        <w:br/>
        <w:t>第六條   申請人因故未使用場地，應於使用前十五日內，辦妥退借手續。逾期辦理者，視同自願放棄，已繳納之費用，除保證金外，均不予退還。但有不可歸責申請人之事由未使用者，不在此限。</w:t>
      </w:r>
      <w:r w:rsidRPr="00EE4152">
        <w:rPr>
          <w:rFonts w:ascii="標楷體" w:eastAsia="標楷體" w:hAnsi="標楷體"/>
          <w:color w:val="000000" w:themeColor="text1"/>
          <w:sz w:val="26"/>
          <w:szCs w:val="26"/>
        </w:rPr>
        <w:br/>
        <w:t>本工場因緊急或意外因素，未能如期提供場地時，本工場得於五日前通知申請人變更使用日期，不願變更者，無息退還所繳費用，申請人不得請求賠償。</w:t>
      </w:r>
    </w:p>
    <w:p w:rsidR="00EE4152" w:rsidRPr="00EE4152" w:rsidRDefault="00EE4152" w:rsidP="00EE4152">
      <w:pPr>
        <w:spacing w:line="360" w:lineRule="auto"/>
        <w:rPr>
          <w:rFonts w:ascii="標楷體" w:eastAsia="標楷體" w:hAnsi="標楷體"/>
          <w:color w:val="000000" w:themeColor="text1"/>
          <w:sz w:val="26"/>
          <w:szCs w:val="26"/>
        </w:rPr>
      </w:pPr>
      <w:r w:rsidRPr="00EE4152">
        <w:rPr>
          <w:rFonts w:ascii="標楷體" w:eastAsia="標楷體" w:hAnsi="標楷體" w:hint="eastAsia"/>
          <w:color w:val="000000" w:themeColor="text1"/>
          <w:sz w:val="26"/>
          <w:szCs w:val="26"/>
        </w:rPr>
        <w:t>第七條</w:t>
      </w:r>
      <w:r w:rsidRPr="00EE4152">
        <w:rPr>
          <w:rFonts w:ascii="標楷體" w:eastAsia="標楷體" w:hAnsi="標楷體"/>
          <w:color w:val="000000" w:themeColor="text1"/>
          <w:sz w:val="26"/>
          <w:szCs w:val="26"/>
        </w:rPr>
        <w:t>  </w:t>
      </w:r>
      <w:r w:rsidRPr="00EE4152">
        <w:rPr>
          <w:rFonts w:ascii="標楷體" w:eastAsia="標楷體" w:hAnsi="標楷體" w:hint="eastAsia"/>
          <w:color w:val="000000" w:themeColor="text1"/>
          <w:sz w:val="26"/>
          <w:szCs w:val="26"/>
        </w:rPr>
        <w:t xml:space="preserve"> 使用本場地，天空藝廊以七日為限，其他場地以三日為限。但經專案核准者，不在此限。</w:t>
      </w:r>
    </w:p>
    <w:p w:rsidR="00EE4152" w:rsidRPr="00EE4152" w:rsidRDefault="00EE4152" w:rsidP="00EE4152">
      <w:pPr>
        <w:spacing w:line="360" w:lineRule="auto"/>
        <w:rPr>
          <w:color w:val="000000" w:themeColor="text1"/>
        </w:rPr>
      </w:pPr>
      <w:r w:rsidRPr="00EE4152">
        <w:rPr>
          <w:rFonts w:ascii="標楷體" w:eastAsia="標楷體" w:hAnsi="標楷體" w:hint="eastAsia"/>
          <w:color w:val="000000" w:themeColor="text1"/>
          <w:sz w:val="26"/>
          <w:szCs w:val="26"/>
        </w:rPr>
        <w:t>第八條</w:t>
      </w:r>
      <w:r w:rsidRPr="00EE4152">
        <w:rPr>
          <w:rFonts w:ascii="標楷體" w:eastAsia="標楷體" w:hAnsi="標楷體"/>
          <w:color w:val="000000" w:themeColor="text1"/>
          <w:sz w:val="26"/>
          <w:szCs w:val="26"/>
        </w:rPr>
        <w:t>  </w:t>
      </w:r>
      <w:r w:rsidRPr="00EE4152">
        <w:rPr>
          <w:rFonts w:ascii="標楷體" w:eastAsia="標楷體" w:hAnsi="標楷體" w:hint="eastAsia"/>
          <w:color w:val="000000" w:themeColor="text1"/>
          <w:sz w:val="26"/>
          <w:szCs w:val="26"/>
        </w:rPr>
        <w:t xml:space="preserve"> 佈置、裝台、彩排及使用冷氣，按收費標準表計費。</w:t>
      </w:r>
      <w:r w:rsidRPr="00EE4152">
        <w:rPr>
          <w:rFonts w:ascii="標楷體" w:eastAsia="標楷體" w:hAnsi="標楷體"/>
          <w:color w:val="000000" w:themeColor="text1"/>
          <w:sz w:val="26"/>
          <w:szCs w:val="26"/>
        </w:rPr>
        <w:br/>
        <w:t>第九條 </w:t>
      </w:r>
      <w:r w:rsidRPr="00EE4152">
        <w:rPr>
          <w:rFonts w:ascii="標楷體" w:eastAsia="標楷體" w:hAnsi="標楷體" w:hint="eastAsia"/>
          <w:color w:val="000000" w:themeColor="text1"/>
          <w:sz w:val="26"/>
          <w:szCs w:val="26"/>
        </w:rPr>
        <w:t xml:space="preserve">  </w:t>
      </w:r>
      <w:r w:rsidRPr="00EE4152">
        <w:rPr>
          <w:rFonts w:ascii="標楷體" w:eastAsia="標楷體" w:hAnsi="標楷體"/>
          <w:color w:val="000000" w:themeColor="text1"/>
          <w:sz w:val="26"/>
          <w:szCs w:val="26"/>
        </w:rPr>
        <w:t>本標準自公布日施行。</w:t>
      </w:r>
    </w:p>
    <w:p w:rsidR="006E508C" w:rsidRDefault="006E508C" w:rsidP="009A2AEE">
      <w:pPr>
        <w:widowControl/>
        <w:tabs>
          <w:tab w:val="left" w:pos="13937"/>
        </w:tabs>
        <w:spacing w:line="720" w:lineRule="auto"/>
        <w:jc w:val="center"/>
        <w:rPr>
          <w:rFonts w:ascii="標楷體" w:eastAsia="標楷體" w:hAnsi="標楷體" w:cs="新細明體" w:hint="eastAsia"/>
          <w:color w:val="000000" w:themeColor="text1"/>
          <w:kern w:val="0"/>
          <w:sz w:val="32"/>
          <w:szCs w:val="32"/>
        </w:rPr>
      </w:pPr>
    </w:p>
    <w:p w:rsidR="00EE4152" w:rsidRPr="009A2AEE" w:rsidRDefault="00EE4152" w:rsidP="009A2AEE">
      <w:pPr>
        <w:widowControl/>
        <w:tabs>
          <w:tab w:val="left" w:pos="13937"/>
        </w:tabs>
        <w:spacing w:line="720" w:lineRule="auto"/>
        <w:jc w:val="center"/>
        <w:rPr>
          <w:rFonts w:ascii="標楷體" w:eastAsia="標楷體" w:hAnsi="標楷體" w:cs="新細明體"/>
          <w:color w:val="000000" w:themeColor="text1"/>
          <w:kern w:val="0"/>
          <w:sz w:val="32"/>
          <w:szCs w:val="32"/>
        </w:rPr>
      </w:pPr>
      <w:r w:rsidRPr="009A2AEE">
        <w:rPr>
          <w:rFonts w:ascii="標楷體" w:eastAsia="標楷體" w:hAnsi="標楷體" w:cs="新細明體" w:hint="eastAsia"/>
          <w:color w:val="000000" w:themeColor="text1"/>
          <w:kern w:val="0"/>
          <w:sz w:val="32"/>
          <w:szCs w:val="32"/>
        </w:rPr>
        <w:lastRenderedPageBreak/>
        <w:t>宜蘭縣政府文化局羅東文化工場場地收費標準表</w:t>
      </w:r>
    </w:p>
    <w:tbl>
      <w:tblPr>
        <w:tblStyle w:val="a3"/>
        <w:tblW w:w="9685" w:type="dxa"/>
        <w:jc w:val="center"/>
        <w:tblLayout w:type="fixed"/>
        <w:tblLook w:val="01E0"/>
      </w:tblPr>
      <w:tblGrid>
        <w:gridCol w:w="1997"/>
        <w:gridCol w:w="1997"/>
        <w:gridCol w:w="1997"/>
        <w:gridCol w:w="1851"/>
        <w:gridCol w:w="1843"/>
      </w:tblGrid>
      <w:tr w:rsidR="00EE4152" w:rsidRPr="004152DB" w:rsidTr="009A2AEE">
        <w:trPr>
          <w:jc w:val="center"/>
        </w:trPr>
        <w:tc>
          <w:tcPr>
            <w:tcW w:w="1997" w:type="dxa"/>
          </w:tcPr>
          <w:p w:rsidR="009A2AEE" w:rsidRPr="004152DB" w:rsidRDefault="00EE4152" w:rsidP="009577D3">
            <w:pPr>
              <w:widowControl/>
              <w:tabs>
                <w:tab w:val="left" w:pos="13937"/>
              </w:tabs>
              <w:jc w:val="center"/>
              <w:rPr>
                <w:rFonts w:ascii="標楷體" w:eastAsia="標楷體" w:hAnsi="標楷體" w:cs="新細明體"/>
                <w:color w:val="000000" w:themeColor="text1"/>
                <w:sz w:val="24"/>
                <w:szCs w:val="24"/>
              </w:rPr>
            </w:pPr>
            <w:r w:rsidRPr="004152DB">
              <w:rPr>
                <w:rFonts w:ascii="標楷體" w:eastAsia="標楷體" w:hAnsi="標楷體" w:cs="新細明體" w:hint="eastAsia"/>
                <w:color w:val="000000" w:themeColor="text1"/>
                <w:sz w:val="24"/>
                <w:szCs w:val="24"/>
              </w:rPr>
              <w:t>場地收費</w:t>
            </w:r>
          </w:p>
          <w:p w:rsidR="00EE4152" w:rsidRPr="004152DB" w:rsidRDefault="00EE4152" w:rsidP="009577D3">
            <w:pPr>
              <w:widowControl/>
              <w:tabs>
                <w:tab w:val="left" w:pos="13937"/>
              </w:tabs>
              <w:jc w:val="center"/>
              <w:rPr>
                <w:rFonts w:ascii="標楷體" w:eastAsia="標楷體" w:hAnsi="標楷體" w:cs="新細明體"/>
                <w:color w:val="000000" w:themeColor="text1"/>
                <w:sz w:val="24"/>
                <w:szCs w:val="24"/>
              </w:rPr>
            </w:pPr>
            <w:r w:rsidRPr="004152DB">
              <w:rPr>
                <w:rFonts w:ascii="標楷體" w:eastAsia="標楷體" w:hAnsi="標楷體" w:cs="新細明體" w:hint="eastAsia"/>
                <w:color w:val="000000" w:themeColor="text1"/>
                <w:sz w:val="24"/>
                <w:szCs w:val="24"/>
              </w:rPr>
              <w:t>（</w:t>
            </w:r>
            <w:r w:rsidR="009A2AEE" w:rsidRPr="004152DB">
              <w:rPr>
                <w:rFonts w:ascii="標楷體" w:eastAsia="標楷體" w:hAnsi="標楷體" w:cs="新細明體" w:hint="eastAsia"/>
                <w:color w:val="000000" w:themeColor="text1"/>
                <w:sz w:val="24"/>
                <w:szCs w:val="24"/>
              </w:rPr>
              <w:t>新臺幣</w:t>
            </w:r>
            <w:r w:rsidRPr="004152DB">
              <w:rPr>
                <w:rFonts w:ascii="標楷體" w:eastAsia="標楷體" w:hAnsi="標楷體" w:cs="新細明體" w:hint="eastAsia"/>
                <w:color w:val="000000" w:themeColor="text1"/>
                <w:sz w:val="24"/>
                <w:szCs w:val="24"/>
              </w:rPr>
              <w:t>元）</w:t>
            </w:r>
          </w:p>
        </w:tc>
        <w:tc>
          <w:tcPr>
            <w:tcW w:w="1997" w:type="dxa"/>
          </w:tcPr>
          <w:p w:rsidR="00EE4152" w:rsidRPr="004152DB" w:rsidRDefault="00EE4152" w:rsidP="009A2AEE">
            <w:pPr>
              <w:widowControl/>
              <w:tabs>
                <w:tab w:val="left" w:pos="13937"/>
              </w:tabs>
              <w:rPr>
                <w:rFonts w:ascii="標楷體" w:eastAsia="標楷體" w:hAnsi="標楷體" w:cs="新細明體"/>
                <w:color w:val="000000" w:themeColor="text1"/>
                <w:sz w:val="24"/>
                <w:szCs w:val="24"/>
              </w:rPr>
            </w:pPr>
            <w:r w:rsidRPr="004152DB">
              <w:rPr>
                <w:rFonts w:ascii="標楷體" w:eastAsia="標楷體" w:hAnsi="標楷體" w:cs="新細明體" w:hint="eastAsia"/>
                <w:bCs/>
                <w:color w:val="000000" w:themeColor="text1"/>
                <w:sz w:val="24"/>
                <w:szCs w:val="24"/>
              </w:rPr>
              <w:t>棚架廣場</w:t>
            </w:r>
            <w:r w:rsidRPr="004152DB">
              <w:rPr>
                <w:rFonts w:ascii="標楷體" w:eastAsia="標楷體" w:hAnsi="標楷體" w:cs="新細明體" w:hint="eastAsia"/>
                <w:color w:val="000000" w:themeColor="text1"/>
                <w:sz w:val="24"/>
                <w:szCs w:val="24"/>
              </w:rPr>
              <w:t>、北廣場、文化客廳、漂浮月台及其他場地</w:t>
            </w:r>
          </w:p>
        </w:tc>
        <w:tc>
          <w:tcPr>
            <w:tcW w:w="1997" w:type="dxa"/>
          </w:tcPr>
          <w:p w:rsidR="00EE4152" w:rsidRPr="004152DB" w:rsidRDefault="00EE4152" w:rsidP="009A2AEE">
            <w:pPr>
              <w:widowControl/>
              <w:tabs>
                <w:tab w:val="left" w:pos="13937"/>
              </w:tabs>
              <w:rPr>
                <w:rFonts w:ascii="標楷體" w:eastAsia="標楷體" w:hAnsi="標楷體" w:cs="新細明體"/>
                <w:color w:val="000000" w:themeColor="text1"/>
                <w:sz w:val="24"/>
                <w:szCs w:val="24"/>
              </w:rPr>
            </w:pPr>
            <w:proofErr w:type="gramStart"/>
            <w:r w:rsidRPr="004152DB">
              <w:rPr>
                <w:rFonts w:ascii="標楷體" w:eastAsia="標楷體" w:hAnsi="標楷體" w:cs="新細明體" w:hint="eastAsia"/>
                <w:color w:val="000000" w:themeColor="text1"/>
                <w:sz w:val="24"/>
                <w:szCs w:val="24"/>
              </w:rPr>
              <w:t>文創天地</w:t>
            </w:r>
            <w:proofErr w:type="gramEnd"/>
            <w:r w:rsidRPr="004152DB">
              <w:rPr>
                <w:rFonts w:ascii="標楷體" w:eastAsia="標楷體" w:hAnsi="標楷體" w:cs="新細明體" w:hint="eastAsia"/>
                <w:color w:val="000000" w:themeColor="text1"/>
                <w:sz w:val="24"/>
                <w:szCs w:val="24"/>
              </w:rPr>
              <w:t>、美學沙龍、美學工坊</w:t>
            </w:r>
          </w:p>
        </w:tc>
        <w:tc>
          <w:tcPr>
            <w:tcW w:w="1851" w:type="dxa"/>
          </w:tcPr>
          <w:p w:rsidR="009A2AEE" w:rsidRPr="004152DB" w:rsidRDefault="00EE4152" w:rsidP="009577D3">
            <w:pPr>
              <w:widowControl/>
              <w:tabs>
                <w:tab w:val="left" w:pos="13937"/>
              </w:tabs>
              <w:jc w:val="center"/>
              <w:rPr>
                <w:rFonts w:ascii="標楷體" w:eastAsia="標楷體" w:hAnsi="標楷體" w:cs="新細明體"/>
                <w:bCs/>
                <w:color w:val="000000" w:themeColor="text1"/>
                <w:sz w:val="24"/>
                <w:szCs w:val="24"/>
              </w:rPr>
            </w:pPr>
            <w:r w:rsidRPr="004152DB">
              <w:rPr>
                <w:rFonts w:ascii="標楷體" w:eastAsia="標楷體" w:hAnsi="標楷體" w:cs="新細明體" w:hint="eastAsia"/>
                <w:bCs/>
                <w:color w:val="000000" w:themeColor="text1"/>
                <w:sz w:val="24"/>
                <w:szCs w:val="24"/>
              </w:rPr>
              <w:t>天空藝廊</w:t>
            </w:r>
          </w:p>
          <w:p w:rsidR="00EE4152" w:rsidRPr="004152DB" w:rsidRDefault="00EE4152" w:rsidP="009577D3">
            <w:pPr>
              <w:widowControl/>
              <w:tabs>
                <w:tab w:val="left" w:pos="13937"/>
              </w:tabs>
              <w:jc w:val="center"/>
              <w:rPr>
                <w:rFonts w:ascii="標楷體" w:eastAsia="標楷體" w:hAnsi="標楷體" w:cs="新細明體"/>
                <w:color w:val="000000" w:themeColor="text1"/>
                <w:sz w:val="24"/>
                <w:szCs w:val="24"/>
              </w:rPr>
            </w:pPr>
            <w:r w:rsidRPr="004152DB">
              <w:rPr>
                <w:rFonts w:ascii="標楷體" w:eastAsia="標楷體" w:hAnsi="標楷體" w:cs="新細明體"/>
                <w:bCs/>
                <w:color w:val="000000" w:themeColor="text1"/>
                <w:sz w:val="24"/>
                <w:szCs w:val="24"/>
              </w:rPr>
              <w:t>A</w:t>
            </w:r>
            <w:r w:rsidRPr="004152DB">
              <w:rPr>
                <w:rFonts w:ascii="標楷體" w:eastAsia="標楷體" w:hAnsi="標楷體" w:cs="新細明體" w:hint="eastAsia"/>
                <w:bCs/>
                <w:color w:val="000000" w:themeColor="text1"/>
                <w:sz w:val="24"/>
                <w:szCs w:val="24"/>
              </w:rPr>
              <w:t>區</w:t>
            </w:r>
          </w:p>
        </w:tc>
        <w:tc>
          <w:tcPr>
            <w:tcW w:w="1843" w:type="dxa"/>
          </w:tcPr>
          <w:p w:rsidR="009A2AEE" w:rsidRPr="004152DB" w:rsidRDefault="00EE4152" w:rsidP="009577D3">
            <w:pPr>
              <w:widowControl/>
              <w:tabs>
                <w:tab w:val="left" w:pos="13937"/>
              </w:tabs>
              <w:jc w:val="center"/>
              <w:rPr>
                <w:rFonts w:ascii="標楷體" w:eastAsia="標楷體" w:hAnsi="標楷體" w:cs="新細明體"/>
                <w:bCs/>
                <w:color w:val="000000" w:themeColor="text1"/>
                <w:sz w:val="24"/>
                <w:szCs w:val="24"/>
              </w:rPr>
            </w:pPr>
            <w:r w:rsidRPr="004152DB">
              <w:rPr>
                <w:rFonts w:ascii="標楷體" w:eastAsia="標楷體" w:hAnsi="標楷體" w:cs="新細明體" w:hint="eastAsia"/>
                <w:bCs/>
                <w:color w:val="000000" w:themeColor="text1"/>
                <w:sz w:val="24"/>
                <w:szCs w:val="24"/>
              </w:rPr>
              <w:t>天空藝廊</w:t>
            </w:r>
          </w:p>
          <w:p w:rsidR="00EE4152" w:rsidRPr="004152DB" w:rsidRDefault="00EE4152" w:rsidP="009577D3">
            <w:pPr>
              <w:widowControl/>
              <w:tabs>
                <w:tab w:val="left" w:pos="13937"/>
              </w:tabs>
              <w:jc w:val="center"/>
              <w:rPr>
                <w:rFonts w:ascii="標楷體" w:eastAsia="標楷體" w:hAnsi="標楷體" w:cs="新細明體"/>
                <w:color w:val="000000" w:themeColor="text1"/>
                <w:sz w:val="24"/>
                <w:szCs w:val="24"/>
              </w:rPr>
            </w:pPr>
            <w:r w:rsidRPr="004152DB">
              <w:rPr>
                <w:rFonts w:ascii="標楷體" w:eastAsia="標楷體" w:hAnsi="標楷體" w:cs="新細明體"/>
                <w:bCs/>
                <w:color w:val="000000" w:themeColor="text1"/>
                <w:sz w:val="24"/>
                <w:szCs w:val="24"/>
              </w:rPr>
              <w:t>B</w:t>
            </w:r>
            <w:r w:rsidRPr="004152DB">
              <w:rPr>
                <w:rFonts w:ascii="標楷體" w:eastAsia="標楷體" w:hAnsi="標楷體" w:cs="新細明體" w:hint="eastAsia"/>
                <w:bCs/>
                <w:color w:val="000000" w:themeColor="text1"/>
                <w:sz w:val="24"/>
                <w:szCs w:val="24"/>
              </w:rPr>
              <w:t>區</w:t>
            </w:r>
          </w:p>
        </w:tc>
      </w:tr>
      <w:tr w:rsidR="00EE4152" w:rsidRPr="004152DB" w:rsidTr="009A2AEE">
        <w:trPr>
          <w:jc w:val="center"/>
        </w:trPr>
        <w:tc>
          <w:tcPr>
            <w:tcW w:w="1997" w:type="dxa"/>
          </w:tcPr>
          <w:p w:rsidR="00EE4152" w:rsidRPr="004152DB" w:rsidRDefault="00EE4152" w:rsidP="009577D3">
            <w:pPr>
              <w:widowControl/>
              <w:rPr>
                <w:rFonts w:ascii="標楷體" w:eastAsia="標楷體" w:hAnsi="標楷體" w:cs="新細明體"/>
                <w:color w:val="000000" w:themeColor="text1"/>
                <w:sz w:val="24"/>
                <w:szCs w:val="24"/>
              </w:rPr>
            </w:pPr>
            <w:r w:rsidRPr="004152DB">
              <w:rPr>
                <w:rFonts w:ascii="標楷體" w:eastAsia="標楷體" w:hAnsi="標楷體" w:cs="新細明體" w:hint="eastAsia"/>
                <w:color w:val="000000" w:themeColor="text1"/>
                <w:sz w:val="24"/>
                <w:szCs w:val="24"/>
              </w:rPr>
              <w:t>場地使用費</w:t>
            </w:r>
          </w:p>
        </w:tc>
        <w:tc>
          <w:tcPr>
            <w:tcW w:w="1997" w:type="dxa"/>
          </w:tcPr>
          <w:p w:rsidR="00EE4152" w:rsidRPr="004152DB" w:rsidRDefault="00EE4152" w:rsidP="009577D3">
            <w:pPr>
              <w:widowControl/>
              <w:tabs>
                <w:tab w:val="left" w:pos="13937"/>
              </w:tabs>
              <w:jc w:val="center"/>
              <w:rPr>
                <w:rFonts w:ascii="標楷體" w:eastAsia="標楷體" w:hAnsi="標楷體" w:cs="新細明體"/>
                <w:color w:val="000000" w:themeColor="text1"/>
                <w:sz w:val="24"/>
                <w:szCs w:val="24"/>
              </w:rPr>
            </w:pPr>
            <w:r w:rsidRPr="004152DB">
              <w:rPr>
                <w:rFonts w:ascii="標楷體" w:eastAsia="標楷體" w:hAnsi="標楷體" w:cs="新細明體"/>
                <w:color w:val="000000" w:themeColor="text1"/>
                <w:sz w:val="24"/>
                <w:szCs w:val="24"/>
              </w:rPr>
              <w:t>2000</w:t>
            </w:r>
          </w:p>
        </w:tc>
        <w:tc>
          <w:tcPr>
            <w:tcW w:w="1997" w:type="dxa"/>
          </w:tcPr>
          <w:p w:rsidR="00EE4152" w:rsidRPr="004152DB" w:rsidRDefault="00EE4152" w:rsidP="009577D3">
            <w:pPr>
              <w:widowControl/>
              <w:tabs>
                <w:tab w:val="left" w:pos="13937"/>
              </w:tabs>
              <w:jc w:val="center"/>
              <w:rPr>
                <w:rFonts w:ascii="標楷體" w:eastAsia="標楷體" w:hAnsi="標楷體" w:cs="新細明體"/>
                <w:color w:val="000000" w:themeColor="text1"/>
                <w:sz w:val="24"/>
                <w:szCs w:val="24"/>
              </w:rPr>
            </w:pPr>
            <w:r w:rsidRPr="004152DB">
              <w:rPr>
                <w:rFonts w:ascii="標楷體" w:eastAsia="標楷體" w:hAnsi="標楷體" w:cs="新細明體"/>
                <w:color w:val="000000" w:themeColor="text1"/>
                <w:sz w:val="24"/>
                <w:szCs w:val="24"/>
              </w:rPr>
              <w:t>100</w:t>
            </w:r>
            <w:r w:rsidRPr="004152DB">
              <w:rPr>
                <w:rFonts w:ascii="標楷體" w:eastAsia="標楷體" w:hAnsi="標楷體" w:cs="新細明體" w:hint="eastAsia"/>
                <w:color w:val="000000" w:themeColor="text1"/>
                <w:sz w:val="24"/>
                <w:szCs w:val="24"/>
              </w:rPr>
              <w:t>0</w:t>
            </w:r>
          </w:p>
        </w:tc>
        <w:tc>
          <w:tcPr>
            <w:tcW w:w="1851" w:type="dxa"/>
          </w:tcPr>
          <w:p w:rsidR="00EE4152" w:rsidRPr="004152DB" w:rsidRDefault="00EE4152" w:rsidP="009577D3">
            <w:pPr>
              <w:widowControl/>
              <w:tabs>
                <w:tab w:val="left" w:pos="13937"/>
              </w:tabs>
              <w:jc w:val="center"/>
              <w:rPr>
                <w:rFonts w:ascii="標楷體" w:eastAsia="標楷體" w:hAnsi="標楷體" w:cs="新細明體"/>
                <w:color w:val="000000" w:themeColor="text1"/>
                <w:sz w:val="24"/>
                <w:szCs w:val="24"/>
              </w:rPr>
            </w:pPr>
            <w:r w:rsidRPr="004152DB">
              <w:rPr>
                <w:rFonts w:ascii="標楷體" w:eastAsia="標楷體" w:hAnsi="標楷體" w:cs="新細明體"/>
                <w:color w:val="000000" w:themeColor="text1"/>
                <w:sz w:val="24"/>
                <w:szCs w:val="24"/>
              </w:rPr>
              <w:t>3000</w:t>
            </w:r>
          </w:p>
        </w:tc>
        <w:tc>
          <w:tcPr>
            <w:tcW w:w="1843" w:type="dxa"/>
          </w:tcPr>
          <w:p w:rsidR="00EE4152" w:rsidRPr="004152DB" w:rsidRDefault="00EE4152" w:rsidP="009577D3">
            <w:pPr>
              <w:widowControl/>
              <w:tabs>
                <w:tab w:val="left" w:pos="13937"/>
              </w:tabs>
              <w:jc w:val="center"/>
              <w:rPr>
                <w:rFonts w:ascii="標楷體" w:eastAsia="標楷體" w:hAnsi="標楷體" w:cs="新細明體"/>
                <w:color w:val="000000" w:themeColor="text1"/>
                <w:sz w:val="24"/>
                <w:szCs w:val="24"/>
              </w:rPr>
            </w:pPr>
            <w:r w:rsidRPr="004152DB">
              <w:rPr>
                <w:rFonts w:ascii="標楷體" w:eastAsia="標楷體" w:hAnsi="標楷體" w:cs="新細明體"/>
                <w:color w:val="000000" w:themeColor="text1"/>
                <w:sz w:val="24"/>
                <w:szCs w:val="24"/>
              </w:rPr>
              <w:t>3000</w:t>
            </w:r>
          </w:p>
        </w:tc>
      </w:tr>
      <w:tr w:rsidR="00EE4152" w:rsidRPr="004152DB" w:rsidTr="009A2AEE">
        <w:trPr>
          <w:jc w:val="center"/>
        </w:trPr>
        <w:tc>
          <w:tcPr>
            <w:tcW w:w="1997" w:type="dxa"/>
          </w:tcPr>
          <w:p w:rsidR="00EE4152" w:rsidRPr="004152DB" w:rsidRDefault="00EE4152" w:rsidP="009577D3">
            <w:pPr>
              <w:widowControl/>
              <w:rPr>
                <w:rFonts w:ascii="標楷體" w:eastAsia="標楷體" w:hAnsi="標楷體" w:cs="新細明體"/>
                <w:color w:val="000000" w:themeColor="text1"/>
                <w:sz w:val="24"/>
                <w:szCs w:val="24"/>
              </w:rPr>
            </w:pPr>
            <w:r w:rsidRPr="004152DB">
              <w:rPr>
                <w:rFonts w:ascii="標楷體" w:eastAsia="標楷體" w:hAnsi="標楷體" w:cs="新細明體" w:hint="eastAsia"/>
                <w:color w:val="000000" w:themeColor="text1"/>
                <w:sz w:val="24"/>
                <w:szCs w:val="24"/>
              </w:rPr>
              <w:t>場地清潔費</w:t>
            </w:r>
          </w:p>
        </w:tc>
        <w:tc>
          <w:tcPr>
            <w:tcW w:w="1997" w:type="dxa"/>
          </w:tcPr>
          <w:p w:rsidR="00EE4152" w:rsidRPr="004152DB" w:rsidRDefault="00EE4152" w:rsidP="009577D3">
            <w:pPr>
              <w:widowControl/>
              <w:tabs>
                <w:tab w:val="left" w:pos="13937"/>
              </w:tabs>
              <w:jc w:val="center"/>
              <w:rPr>
                <w:rFonts w:ascii="標楷體" w:eastAsia="標楷體" w:hAnsi="標楷體" w:cs="新細明體"/>
                <w:color w:val="000000" w:themeColor="text1"/>
                <w:sz w:val="24"/>
                <w:szCs w:val="24"/>
              </w:rPr>
            </w:pPr>
            <w:r w:rsidRPr="004152DB">
              <w:rPr>
                <w:rFonts w:ascii="標楷體" w:eastAsia="標楷體" w:hAnsi="標楷體" w:cs="新細明體"/>
                <w:color w:val="000000" w:themeColor="text1"/>
                <w:sz w:val="24"/>
                <w:szCs w:val="24"/>
              </w:rPr>
              <w:t>1000</w:t>
            </w:r>
          </w:p>
        </w:tc>
        <w:tc>
          <w:tcPr>
            <w:tcW w:w="1997" w:type="dxa"/>
          </w:tcPr>
          <w:p w:rsidR="00EE4152" w:rsidRPr="004152DB" w:rsidRDefault="00EE4152" w:rsidP="009577D3">
            <w:pPr>
              <w:widowControl/>
              <w:tabs>
                <w:tab w:val="left" w:pos="13937"/>
              </w:tabs>
              <w:jc w:val="center"/>
              <w:rPr>
                <w:rFonts w:ascii="標楷體" w:eastAsia="標楷體" w:hAnsi="標楷體" w:cs="新細明體"/>
                <w:color w:val="000000" w:themeColor="text1"/>
                <w:sz w:val="24"/>
                <w:szCs w:val="24"/>
              </w:rPr>
            </w:pPr>
            <w:r w:rsidRPr="004152DB">
              <w:rPr>
                <w:rFonts w:ascii="標楷體" w:eastAsia="標楷體" w:hAnsi="標楷體" w:cs="新細明體"/>
                <w:color w:val="000000" w:themeColor="text1"/>
                <w:sz w:val="24"/>
                <w:szCs w:val="24"/>
              </w:rPr>
              <w:t>500</w:t>
            </w:r>
          </w:p>
        </w:tc>
        <w:tc>
          <w:tcPr>
            <w:tcW w:w="1851" w:type="dxa"/>
          </w:tcPr>
          <w:p w:rsidR="00EE4152" w:rsidRPr="004152DB" w:rsidRDefault="00EE4152" w:rsidP="009577D3">
            <w:pPr>
              <w:widowControl/>
              <w:tabs>
                <w:tab w:val="left" w:pos="13937"/>
              </w:tabs>
              <w:jc w:val="center"/>
              <w:rPr>
                <w:rFonts w:ascii="標楷體" w:eastAsia="標楷體" w:hAnsi="標楷體" w:cs="新細明體"/>
                <w:color w:val="000000" w:themeColor="text1"/>
                <w:sz w:val="24"/>
                <w:szCs w:val="24"/>
              </w:rPr>
            </w:pPr>
            <w:r w:rsidRPr="004152DB">
              <w:rPr>
                <w:rFonts w:ascii="標楷體" w:eastAsia="標楷體" w:hAnsi="標楷體" w:cs="新細明體"/>
                <w:color w:val="000000" w:themeColor="text1"/>
                <w:sz w:val="24"/>
                <w:szCs w:val="24"/>
              </w:rPr>
              <w:t>500</w:t>
            </w:r>
          </w:p>
        </w:tc>
        <w:tc>
          <w:tcPr>
            <w:tcW w:w="1843" w:type="dxa"/>
          </w:tcPr>
          <w:p w:rsidR="00EE4152" w:rsidRPr="004152DB" w:rsidRDefault="00EE4152" w:rsidP="009577D3">
            <w:pPr>
              <w:widowControl/>
              <w:tabs>
                <w:tab w:val="left" w:pos="13937"/>
              </w:tabs>
              <w:jc w:val="center"/>
              <w:rPr>
                <w:rFonts w:ascii="標楷體" w:eastAsia="標楷體" w:hAnsi="標楷體" w:cs="新細明體"/>
                <w:color w:val="000000" w:themeColor="text1"/>
                <w:sz w:val="24"/>
                <w:szCs w:val="24"/>
              </w:rPr>
            </w:pPr>
            <w:r w:rsidRPr="004152DB">
              <w:rPr>
                <w:rFonts w:ascii="標楷體" w:eastAsia="標楷體" w:hAnsi="標楷體" w:cs="新細明體"/>
                <w:color w:val="000000" w:themeColor="text1"/>
                <w:sz w:val="24"/>
                <w:szCs w:val="24"/>
              </w:rPr>
              <w:t>500</w:t>
            </w:r>
          </w:p>
        </w:tc>
      </w:tr>
      <w:tr w:rsidR="00EE4152" w:rsidRPr="004152DB" w:rsidTr="009A2AEE">
        <w:trPr>
          <w:jc w:val="center"/>
        </w:trPr>
        <w:tc>
          <w:tcPr>
            <w:tcW w:w="1997" w:type="dxa"/>
          </w:tcPr>
          <w:p w:rsidR="00EE4152" w:rsidRPr="004152DB" w:rsidRDefault="00EE4152" w:rsidP="009577D3">
            <w:pPr>
              <w:widowControl/>
              <w:rPr>
                <w:rFonts w:ascii="標楷體" w:eastAsia="標楷體" w:hAnsi="標楷體" w:cs="新細明體"/>
                <w:color w:val="000000" w:themeColor="text1"/>
                <w:sz w:val="24"/>
                <w:szCs w:val="24"/>
              </w:rPr>
            </w:pPr>
            <w:r w:rsidRPr="004152DB">
              <w:rPr>
                <w:rFonts w:ascii="標楷體" w:eastAsia="標楷體" w:hAnsi="標楷體" w:cs="新細明體" w:hint="eastAsia"/>
                <w:color w:val="000000" w:themeColor="text1"/>
                <w:sz w:val="24"/>
                <w:szCs w:val="24"/>
              </w:rPr>
              <w:t>水電維護費</w:t>
            </w:r>
          </w:p>
        </w:tc>
        <w:tc>
          <w:tcPr>
            <w:tcW w:w="1997" w:type="dxa"/>
          </w:tcPr>
          <w:p w:rsidR="00EE4152" w:rsidRPr="004152DB" w:rsidRDefault="00EE4152" w:rsidP="009577D3">
            <w:pPr>
              <w:widowControl/>
              <w:tabs>
                <w:tab w:val="left" w:pos="13937"/>
              </w:tabs>
              <w:jc w:val="center"/>
              <w:rPr>
                <w:rFonts w:ascii="標楷體" w:eastAsia="標楷體" w:hAnsi="標楷體" w:cs="新細明體"/>
                <w:color w:val="000000" w:themeColor="text1"/>
                <w:sz w:val="24"/>
                <w:szCs w:val="24"/>
              </w:rPr>
            </w:pPr>
            <w:r w:rsidRPr="004152DB">
              <w:rPr>
                <w:rFonts w:ascii="標楷體" w:eastAsia="標楷體" w:hAnsi="標楷體" w:cs="新細明體" w:hint="eastAsia"/>
                <w:color w:val="000000" w:themeColor="text1"/>
                <w:sz w:val="24"/>
                <w:szCs w:val="24"/>
              </w:rPr>
              <w:t>如備註</w:t>
            </w:r>
          </w:p>
        </w:tc>
        <w:tc>
          <w:tcPr>
            <w:tcW w:w="1997" w:type="dxa"/>
          </w:tcPr>
          <w:p w:rsidR="00EE4152" w:rsidRPr="004152DB" w:rsidRDefault="00EE4152" w:rsidP="009577D3">
            <w:pPr>
              <w:widowControl/>
              <w:tabs>
                <w:tab w:val="left" w:pos="13937"/>
              </w:tabs>
              <w:jc w:val="center"/>
              <w:rPr>
                <w:rFonts w:ascii="標楷體" w:eastAsia="標楷體" w:hAnsi="標楷體" w:cs="新細明體"/>
                <w:color w:val="000000" w:themeColor="text1"/>
                <w:sz w:val="24"/>
                <w:szCs w:val="24"/>
              </w:rPr>
            </w:pPr>
            <w:r w:rsidRPr="004152DB">
              <w:rPr>
                <w:rFonts w:ascii="標楷體" w:eastAsia="標楷體" w:hAnsi="標楷體" w:cs="新細明體" w:hint="eastAsia"/>
                <w:color w:val="000000" w:themeColor="text1"/>
                <w:sz w:val="24"/>
                <w:szCs w:val="24"/>
              </w:rPr>
              <w:t>如備註</w:t>
            </w:r>
          </w:p>
        </w:tc>
        <w:tc>
          <w:tcPr>
            <w:tcW w:w="1851" w:type="dxa"/>
          </w:tcPr>
          <w:p w:rsidR="00EE4152" w:rsidRPr="004152DB" w:rsidRDefault="00EE4152" w:rsidP="009577D3">
            <w:pPr>
              <w:widowControl/>
              <w:tabs>
                <w:tab w:val="left" w:pos="13937"/>
              </w:tabs>
              <w:jc w:val="center"/>
              <w:rPr>
                <w:rFonts w:ascii="標楷體" w:eastAsia="標楷體" w:hAnsi="標楷體" w:cs="新細明體"/>
                <w:color w:val="000000" w:themeColor="text1"/>
                <w:sz w:val="24"/>
                <w:szCs w:val="24"/>
              </w:rPr>
            </w:pPr>
            <w:r w:rsidRPr="004152DB">
              <w:rPr>
                <w:rFonts w:ascii="標楷體" w:eastAsia="標楷體" w:hAnsi="標楷體" w:cs="新細明體" w:hint="eastAsia"/>
                <w:color w:val="000000" w:themeColor="text1"/>
                <w:sz w:val="24"/>
                <w:szCs w:val="24"/>
              </w:rPr>
              <w:t>如備註</w:t>
            </w:r>
          </w:p>
        </w:tc>
        <w:tc>
          <w:tcPr>
            <w:tcW w:w="1843" w:type="dxa"/>
          </w:tcPr>
          <w:p w:rsidR="00EE4152" w:rsidRPr="004152DB" w:rsidRDefault="00EE4152" w:rsidP="009577D3">
            <w:pPr>
              <w:widowControl/>
              <w:tabs>
                <w:tab w:val="left" w:pos="13937"/>
              </w:tabs>
              <w:jc w:val="center"/>
              <w:rPr>
                <w:rFonts w:ascii="標楷體" w:eastAsia="標楷體" w:hAnsi="標楷體" w:cs="新細明體"/>
                <w:color w:val="000000" w:themeColor="text1"/>
                <w:sz w:val="24"/>
                <w:szCs w:val="24"/>
              </w:rPr>
            </w:pPr>
            <w:r w:rsidRPr="004152DB">
              <w:rPr>
                <w:rFonts w:ascii="標楷體" w:eastAsia="標楷體" w:hAnsi="標楷體" w:cs="新細明體" w:hint="eastAsia"/>
                <w:color w:val="000000" w:themeColor="text1"/>
                <w:sz w:val="24"/>
                <w:szCs w:val="24"/>
              </w:rPr>
              <w:t>如備註</w:t>
            </w:r>
          </w:p>
        </w:tc>
      </w:tr>
      <w:tr w:rsidR="00EE4152" w:rsidRPr="004152DB" w:rsidTr="009A2AEE">
        <w:trPr>
          <w:jc w:val="center"/>
        </w:trPr>
        <w:tc>
          <w:tcPr>
            <w:tcW w:w="1997" w:type="dxa"/>
          </w:tcPr>
          <w:p w:rsidR="00EE4152" w:rsidRPr="004152DB" w:rsidRDefault="00EE4152" w:rsidP="009577D3">
            <w:pPr>
              <w:widowControl/>
              <w:rPr>
                <w:rFonts w:ascii="標楷體" w:eastAsia="標楷體" w:hAnsi="標楷體" w:cs="新細明體"/>
                <w:color w:val="000000" w:themeColor="text1"/>
                <w:sz w:val="24"/>
                <w:szCs w:val="24"/>
              </w:rPr>
            </w:pPr>
            <w:r w:rsidRPr="004152DB">
              <w:rPr>
                <w:rFonts w:ascii="標楷體" w:eastAsia="標楷體" w:hAnsi="標楷體" w:cs="新細明體" w:hint="eastAsia"/>
                <w:color w:val="000000" w:themeColor="text1"/>
                <w:sz w:val="24"/>
                <w:szCs w:val="24"/>
              </w:rPr>
              <w:t>音響使用費</w:t>
            </w:r>
          </w:p>
        </w:tc>
        <w:tc>
          <w:tcPr>
            <w:tcW w:w="1997" w:type="dxa"/>
          </w:tcPr>
          <w:p w:rsidR="00EE4152" w:rsidRPr="004152DB" w:rsidRDefault="00EE4152" w:rsidP="009577D3">
            <w:pPr>
              <w:widowControl/>
              <w:tabs>
                <w:tab w:val="left" w:pos="13937"/>
              </w:tabs>
              <w:jc w:val="center"/>
              <w:rPr>
                <w:rFonts w:ascii="標楷體" w:eastAsia="標楷體" w:hAnsi="標楷體" w:cs="新細明體"/>
                <w:color w:val="000000" w:themeColor="text1"/>
                <w:sz w:val="24"/>
                <w:szCs w:val="24"/>
              </w:rPr>
            </w:pPr>
            <w:r w:rsidRPr="004152DB">
              <w:rPr>
                <w:rFonts w:ascii="標楷體" w:eastAsia="標楷體" w:hAnsi="標楷體" w:cs="新細明體"/>
                <w:color w:val="000000" w:themeColor="text1"/>
                <w:sz w:val="24"/>
                <w:szCs w:val="24"/>
              </w:rPr>
              <w:t>0</w:t>
            </w:r>
          </w:p>
        </w:tc>
        <w:tc>
          <w:tcPr>
            <w:tcW w:w="1997" w:type="dxa"/>
          </w:tcPr>
          <w:p w:rsidR="00EE4152" w:rsidRPr="004152DB" w:rsidRDefault="00EE4152" w:rsidP="009577D3">
            <w:pPr>
              <w:widowControl/>
              <w:tabs>
                <w:tab w:val="left" w:pos="13937"/>
              </w:tabs>
              <w:jc w:val="center"/>
              <w:rPr>
                <w:rFonts w:ascii="標楷體" w:eastAsia="標楷體" w:hAnsi="標楷體" w:cs="新細明體"/>
                <w:color w:val="000000" w:themeColor="text1"/>
                <w:sz w:val="24"/>
                <w:szCs w:val="24"/>
              </w:rPr>
            </w:pPr>
            <w:r w:rsidRPr="004152DB">
              <w:rPr>
                <w:rFonts w:ascii="標楷體" w:eastAsia="標楷體" w:hAnsi="標楷體" w:cs="新細明體"/>
                <w:color w:val="000000" w:themeColor="text1"/>
                <w:sz w:val="24"/>
                <w:szCs w:val="24"/>
              </w:rPr>
              <w:t>0</w:t>
            </w:r>
          </w:p>
        </w:tc>
        <w:tc>
          <w:tcPr>
            <w:tcW w:w="1851" w:type="dxa"/>
          </w:tcPr>
          <w:p w:rsidR="00EE4152" w:rsidRPr="004152DB" w:rsidRDefault="00EE4152" w:rsidP="009577D3">
            <w:pPr>
              <w:widowControl/>
              <w:tabs>
                <w:tab w:val="left" w:pos="13937"/>
              </w:tabs>
              <w:jc w:val="center"/>
              <w:rPr>
                <w:rFonts w:ascii="標楷體" w:eastAsia="標楷體" w:hAnsi="標楷體" w:cs="新細明體"/>
                <w:color w:val="000000" w:themeColor="text1"/>
                <w:sz w:val="24"/>
                <w:szCs w:val="24"/>
              </w:rPr>
            </w:pPr>
            <w:r w:rsidRPr="004152DB">
              <w:rPr>
                <w:rFonts w:ascii="標楷體" w:eastAsia="標楷體" w:hAnsi="標楷體" w:cs="新細明體"/>
                <w:color w:val="000000" w:themeColor="text1"/>
                <w:sz w:val="24"/>
                <w:szCs w:val="24"/>
              </w:rPr>
              <w:t>0</w:t>
            </w:r>
          </w:p>
        </w:tc>
        <w:tc>
          <w:tcPr>
            <w:tcW w:w="1843" w:type="dxa"/>
          </w:tcPr>
          <w:p w:rsidR="00EE4152" w:rsidRPr="004152DB" w:rsidRDefault="00EE4152" w:rsidP="009577D3">
            <w:pPr>
              <w:widowControl/>
              <w:tabs>
                <w:tab w:val="left" w:pos="13937"/>
              </w:tabs>
              <w:jc w:val="center"/>
              <w:rPr>
                <w:rFonts w:ascii="標楷體" w:eastAsia="標楷體" w:hAnsi="標楷體" w:cs="新細明體"/>
                <w:color w:val="000000" w:themeColor="text1"/>
                <w:sz w:val="24"/>
                <w:szCs w:val="24"/>
              </w:rPr>
            </w:pPr>
            <w:r w:rsidRPr="004152DB">
              <w:rPr>
                <w:rFonts w:ascii="標楷體" w:eastAsia="標楷體" w:hAnsi="標楷體" w:cs="新細明體"/>
                <w:color w:val="000000" w:themeColor="text1"/>
                <w:sz w:val="24"/>
                <w:szCs w:val="24"/>
              </w:rPr>
              <w:t>0</w:t>
            </w:r>
          </w:p>
        </w:tc>
      </w:tr>
      <w:tr w:rsidR="00EE4152" w:rsidRPr="004152DB" w:rsidTr="009A2AEE">
        <w:trPr>
          <w:jc w:val="center"/>
        </w:trPr>
        <w:tc>
          <w:tcPr>
            <w:tcW w:w="1997" w:type="dxa"/>
          </w:tcPr>
          <w:p w:rsidR="00EE4152" w:rsidRPr="004152DB" w:rsidRDefault="00EE4152" w:rsidP="009577D3">
            <w:pPr>
              <w:widowControl/>
              <w:rPr>
                <w:rFonts w:ascii="標楷體" w:eastAsia="標楷體" w:hAnsi="標楷體" w:cs="新細明體"/>
                <w:color w:val="000000" w:themeColor="text1"/>
                <w:sz w:val="24"/>
                <w:szCs w:val="24"/>
              </w:rPr>
            </w:pPr>
            <w:r w:rsidRPr="004152DB">
              <w:rPr>
                <w:rFonts w:ascii="標楷體" w:eastAsia="標楷體" w:hAnsi="標楷體" w:cs="新細明體" w:hint="eastAsia"/>
                <w:color w:val="000000" w:themeColor="text1"/>
                <w:sz w:val="24"/>
                <w:szCs w:val="24"/>
              </w:rPr>
              <w:t>燈光使用費</w:t>
            </w:r>
          </w:p>
        </w:tc>
        <w:tc>
          <w:tcPr>
            <w:tcW w:w="1997" w:type="dxa"/>
          </w:tcPr>
          <w:p w:rsidR="00EE4152" w:rsidRPr="004152DB" w:rsidRDefault="00EE4152" w:rsidP="009577D3">
            <w:pPr>
              <w:widowControl/>
              <w:tabs>
                <w:tab w:val="left" w:pos="13937"/>
              </w:tabs>
              <w:jc w:val="center"/>
              <w:rPr>
                <w:rFonts w:ascii="標楷體" w:eastAsia="標楷體" w:hAnsi="標楷體" w:cs="新細明體"/>
                <w:color w:val="000000" w:themeColor="text1"/>
                <w:sz w:val="24"/>
                <w:szCs w:val="24"/>
              </w:rPr>
            </w:pPr>
            <w:r w:rsidRPr="004152DB">
              <w:rPr>
                <w:rFonts w:ascii="標楷體" w:eastAsia="標楷體" w:hAnsi="標楷體" w:cs="新細明體"/>
                <w:color w:val="000000" w:themeColor="text1"/>
                <w:sz w:val="24"/>
                <w:szCs w:val="24"/>
              </w:rPr>
              <w:t>0</w:t>
            </w:r>
          </w:p>
        </w:tc>
        <w:tc>
          <w:tcPr>
            <w:tcW w:w="1997" w:type="dxa"/>
          </w:tcPr>
          <w:p w:rsidR="00EE4152" w:rsidRPr="004152DB" w:rsidRDefault="00EE4152" w:rsidP="009577D3">
            <w:pPr>
              <w:widowControl/>
              <w:tabs>
                <w:tab w:val="left" w:pos="13937"/>
              </w:tabs>
              <w:jc w:val="center"/>
              <w:rPr>
                <w:rFonts w:ascii="標楷體" w:eastAsia="標楷體" w:hAnsi="標楷體" w:cs="新細明體"/>
                <w:color w:val="000000" w:themeColor="text1"/>
                <w:sz w:val="24"/>
                <w:szCs w:val="24"/>
              </w:rPr>
            </w:pPr>
            <w:r w:rsidRPr="004152DB">
              <w:rPr>
                <w:rFonts w:ascii="標楷體" w:eastAsia="標楷體" w:hAnsi="標楷體" w:cs="新細明體"/>
                <w:color w:val="000000" w:themeColor="text1"/>
                <w:sz w:val="24"/>
                <w:szCs w:val="24"/>
              </w:rPr>
              <w:t>0</w:t>
            </w:r>
          </w:p>
        </w:tc>
        <w:tc>
          <w:tcPr>
            <w:tcW w:w="1851" w:type="dxa"/>
          </w:tcPr>
          <w:p w:rsidR="00EE4152" w:rsidRPr="004152DB" w:rsidRDefault="00EE4152" w:rsidP="009577D3">
            <w:pPr>
              <w:widowControl/>
              <w:tabs>
                <w:tab w:val="left" w:pos="13937"/>
              </w:tabs>
              <w:jc w:val="center"/>
              <w:rPr>
                <w:rFonts w:ascii="標楷體" w:eastAsia="標楷體" w:hAnsi="標楷體" w:cs="新細明體"/>
                <w:color w:val="000000" w:themeColor="text1"/>
                <w:sz w:val="24"/>
                <w:szCs w:val="24"/>
              </w:rPr>
            </w:pPr>
            <w:r w:rsidRPr="004152DB">
              <w:rPr>
                <w:rFonts w:ascii="標楷體" w:eastAsia="標楷體" w:hAnsi="標楷體" w:cs="新細明體"/>
                <w:color w:val="000000" w:themeColor="text1"/>
                <w:sz w:val="24"/>
                <w:szCs w:val="24"/>
              </w:rPr>
              <w:t>500</w:t>
            </w:r>
          </w:p>
        </w:tc>
        <w:tc>
          <w:tcPr>
            <w:tcW w:w="1843" w:type="dxa"/>
          </w:tcPr>
          <w:p w:rsidR="00EE4152" w:rsidRPr="004152DB" w:rsidRDefault="00EE4152" w:rsidP="009577D3">
            <w:pPr>
              <w:widowControl/>
              <w:tabs>
                <w:tab w:val="left" w:pos="13937"/>
              </w:tabs>
              <w:jc w:val="center"/>
              <w:rPr>
                <w:rFonts w:ascii="標楷體" w:eastAsia="標楷體" w:hAnsi="標楷體" w:cs="新細明體"/>
                <w:color w:val="000000" w:themeColor="text1"/>
                <w:sz w:val="24"/>
                <w:szCs w:val="24"/>
              </w:rPr>
            </w:pPr>
            <w:r w:rsidRPr="004152DB">
              <w:rPr>
                <w:rFonts w:ascii="標楷體" w:eastAsia="標楷體" w:hAnsi="標楷體" w:cs="新細明體"/>
                <w:color w:val="000000" w:themeColor="text1"/>
                <w:sz w:val="24"/>
                <w:szCs w:val="24"/>
              </w:rPr>
              <w:t>500</w:t>
            </w:r>
          </w:p>
        </w:tc>
      </w:tr>
      <w:tr w:rsidR="00EE4152" w:rsidRPr="004152DB" w:rsidTr="009A2AEE">
        <w:trPr>
          <w:jc w:val="center"/>
        </w:trPr>
        <w:tc>
          <w:tcPr>
            <w:tcW w:w="1997" w:type="dxa"/>
          </w:tcPr>
          <w:p w:rsidR="00EE4152" w:rsidRPr="004152DB" w:rsidRDefault="00EE4152" w:rsidP="009577D3">
            <w:pPr>
              <w:widowControl/>
              <w:rPr>
                <w:rFonts w:ascii="標楷體" w:eastAsia="標楷體" w:hAnsi="標楷體" w:cs="新細明體"/>
                <w:color w:val="000000" w:themeColor="text1"/>
                <w:sz w:val="24"/>
                <w:szCs w:val="24"/>
              </w:rPr>
            </w:pPr>
            <w:r w:rsidRPr="004152DB">
              <w:rPr>
                <w:rFonts w:ascii="標楷體" w:eastAsia="標楷體" w:hAnsi="標楷體" w:cs="新細明體" w:hint="eastAsia"/>
                <w:color w:val="000000" w:themeColor="text1"/>
                <w:sz w:val="24"/>
                <w:szCs w:val="24"/>
              </w:rPr>
              <w:t>燈光音響</w:t>
            </w:r>
            <w:proofErr w:type="gramStart"/>
            <w:r w:rsidRPr="004152DB">
              <w:rPr>
                <w:rFonts w:ascii="標楷體" w:eastAsia="標楷體" w:hAnsi="標楷體" w:cs="新細明體" w:hint="eastAsia"/>
                <w:color w:val="000000" w:themeColor="text1"/>
                <w:sz w:val="24"/>
                <w:szCs w:val="24"/>
              </w:rPr>
              <w:t>調控費</w:t>
            </w:r>
            <w:proofErr w:type="gramEnd"/>
          </w:p>
        </w:tc>
        <w:tc>
          <w:tcPr>
            <w:tcW w:w="1997" w:type="dxa"/>
          </w:tcPr>
          <w:p w:rsidR="00EE4152" w:rsidRPr="004152DB" w:rsidRDefault="00EE4152" w:rsidP="009577D3">
            <w:pPr>
              <w:widowControl/>
              <w:tabs>
                <w:tab w:val="left" w:pos="13937"/>
              </w:tabs>
              <w:jc w:val="center"/>
              <w:rPr>
                <w:rFonts w:ascii="標楷體" w:eastAsia="標楷體" w:hAnsi="標楷體" w:cs="新細明體"/>
                <w:color w:val="000000" w:themeColor="text1"/>
                <w:sz w:val="24"/>
                <w:szCs w:val="24"/>
              </w:rPr>
            </w:pPr>
            <w:r w:rsidRPr="004152DB">
              <w:rPr>
                <w:rFonts w:ascii="標楷體" w:eastAsia="標楷體" w:hAnsi="標楷體" w:cs="新細明體"/>
                <w:color w:val="000000" w:themeColor="text1"/>
                <w:sz w:val="24"/>
                <w:szCs w:val="24"/>
              </w:rPr>
              <w:t>2000</w:t>
            </w:r>
          </w:p>
        </w:tc>
        <w:tc>
          <w:tcPr>
            <w:tcW w:w="1997" w:type="dxa"/>
          </w:tcPr>
          <w:p w:rsidR="00EE4152" w:rsidRPr="004152DB" w:rsidRDefault="00EE4152" w:rsidP="009577D3">
            <w:pPr>
              <w:widowControl/>
              <w:tabs>
                <w:tab w:val="left" w:pos="13937"/>
              </w:tabs>
              <w:jc w:val="center"/>
              <w:rPr>
                <w:rFonts w:ascii="標楷體" w:eastAsia="標楷體" w:hAnsi="標楷體" w:cs="新細明體"/>
                <w:color w:val="000000" w:themeColor="text1"/>
                <w:sz w:val="24"/>
                <w:szCs w:val="24"/>
              </w:rPr>
            </w:pPr>
            <w:r w:rsidRPr="004152DB">
              <w:rPr>
                <w:rFonts w:ascii="標楷體" w:eastAsia="標楷體" w:hAnsi="標楷體" w:cs="新細明體"/>
                <w:color w:val="000000" w:themeColor="text1"/>
                <w:sz w:val="24"/>
                <w:szCs w:val="24"/>
              </w:rPr>
              <w:t>2000</w:t>
            </w:r>
          </w:p>
        </w:tc>
        <w:tc>
          <w:tcPr>
            <w:tcW w:w="1851" w:type="dxa"/>
          </w:tcPr>
          <w:p w:rsidR="00EE4152" w:rsidRPr="004152DB" w:rsidRDefault="00EE4152" w:rsidP="009577D3">
            <w:pPr>
              <w:widowControl/>
              <w:tabs>
                <w:tab w:val="left" w:pos="13937"/>
              </w:tabs>
              <w:jc w:val="center"/>
              <w:rPr>
                <w:rFonts w:ascii="標楷體" w:eastAsia="標楷體" w:hAnsi="標楷體" w:cs="新細明體"/>
                <w:color w:val="000000" w:themeColor="text1"/>
                <w:sz w:val="24"/>
                <w:szCs w:val="24"/>
              </w:rPr>
            </w:pPr>
            <w:r w:rsidRPr="004152DB">
              <w:rPr>
                <w:rFonts w:ascii="標楷體" w:eastAsia="標楷體" w:hAnsi="標楷體" w:cs="新細明體"/>
                <w:color w:val="000000" w:themeColor="text1"/>
                <w:sz w:val="24"/>
                <w:szCs w:val="24"/>
              </w:rPr>
              <w:t>0</w:t>
            </w:r>
          </w:p>
        </w:tc>
        <w:tc>
          <w:tcPr>
            <w:tcW w:w="1843" w:type="dxa"/>
          </w:tcPr>
          <w:p w:rsidR="00EE4152" w:rsidRPr="004152DB" w:rsidRDefault="00EE4152" w:rsidP="009577D3">
            <w:pPr>
              <w:widowControl/>
              <w:tabs>
                <w:tab w:val="left" w:pos="13937"/>
              </w:tabs>
              <w:jc w:val="center"/>
              <w:rPr>
                <w:rFonts w:ascii="標楷體" w:eastAsia="標楷體" w:hAnsi="標楷體" w:cs="新細明體"/>
                <w:color w:val="000000" w:themeColor="text1"/>
                <w:sz w:val="24"/>
                <w:szCs w:val="24"/>
              </w:rPr>
            </w:pPr>
            <w:r w:rsidRPr="004152DB">
              <w:rPr>
                <w:rFonts w:ascii="標楷體" w:eastAsia="標楷體" w:hAnsi="標楷體" w:cs="新細明體"/>
                <w:color w:val="000000" w:themeColor="text1"/>
                <w:sz w:val="24"/>
                <w:szCs w:val="24"/>
              </w:rPr>
              <w:t>0</w:t>
            </w:r>
          </w:p>
        </w:tc>
      </w:tr>
      <w:tr w:rsidR="00EE4152" w:rsidRPr="004152DB" w:rsidTr="009A2AEE">
        <w:trPr>
          <w:jc w:val="center"/>
        </w:trPr>
        <w:tc>
          <w:tcPr>
            <w:tcW w:w="1997" w:type="dxa"/>
          </w:tcPr>
          <w:p w:rsidR="00EE4152" w:rsidRPr="004152DB" w:rsidRDefault="00EE4152" w:rsidP="009577D3">
            <w:pPr>
              <w:widowControl/>
              <w:rPr>
                <w:rFonts w:ascii="標楷體" w:eastAsia="標楷體" w:hAnsi="標楷體" w:cs="新細明體"/>
                <w:color w:val="000000" w:themeColor="text1"/>
                <w:sz w:val="24"/>
                <w:szCs w:val="24"/>
              </w:rPr>
            </w:pPr>
            <w:r w:rsidRPr="004152DB">
              <w:rPr>
                <w:rFonts w:ascii="標楷體" w:eastAsia="標楷體" w:hAnsi="標楷體" w:cs="新細明體" w:hint="eastAsia"/>
                <w:color w:val="000000" w:themeColor="text1"/>
                <w:sz w:val="24"/>
                <w:szCs w:val="24"/>
              </w:rPr>
              <w:t>保證金</w:t>
            </w:r>
          </w:p>
        </w:tc>
        <w:tc>
          <w:tcPr>
            <w:tcW w:w="1997" w:type="dxa"/>
          </w:tcPr>
          <w:p w:rsidR="00EE4152" w:rsidRPr="004152DB" w:rsidRDefault="00EE4152" w:rsidP="009577D3">
            <w:pPr>
              <w:widowControl/>
              <w:tabs>
                <w:tab w:val="left" w:pos="13937"/>
              </w:tabs>
              <w:jc w:val="center"/>
              <w:rPr>
                <w:rFonts w:ascii="標楷體" w:eastAsia="標楷體" w:hAnsi="標楷體" w:cs="新細明體"/>
                <w:color w:val="000000" w:themeColor="text1"/>
                <w:sz w:val="24"/>
                <w:szCs w:val="24"/>
              </w:rPr>
            </w:pPr>
            <w:r w:rsidRPr="004152DB">
              <w:rPr>
                <w:rFonts w:ascii="標楷體" w:eastAsia="標楷體" w:hAnsi="標楷體" w:cs="新細明體"/>
                <w:color w:val="000000" w:themeColor="text1"/>
                <w:sz w:val="24"/>
                <w:szCs w:val="24"/>
              </w:rPr>
              <w:t>4000</w:t>
            </w:r>
          </w:p>
        </w:tc>
        <w:tc>
          <w:tcPr>
            <w:tcW w:w="1997" w:type="dxa"/>
          </w:tcPr>
          <w:p w:rsidR="00EE4152" w:rsidRPr="004152DB" w:rsidRDefault="00EE4152" w:rsidP="009577D3">
            <w:pPr>
              <w:widowControl/>
              <w:tabs>
                <w:tab w:val="left" w:pos="13937"/>
              </w:tabs>
              <w:jc w:val="center"/>
              <w:rPr>
                <w:rFonts w:ascii="標楷體" w:eastAsia="標楷體" w:hAnsi="標楷體" w:cs="新細明體"/>
                <w:color w:val="000000" w:themeColor="text1"/>
                <w:sz w:val="24"/>
                <w:szCs w:val="24"/>
              </w:rPr>
            </w:pPr>
            <w:r w:rsidRPr="004152DB">
              <w:rPr>
                <w:rFonts w:ascii="標楷體" w:eastAsia="標楷體" w:hAnsi="標楷體" w:cs="新細明體"/>
                <w:color w:val="000000" w:themeColor="text1"/>
                <w:sz w:val="24"/>
                <w:szCs w:val="24"/>
              </w:rPr>
              <w:t>4000</w:t>
            </w:r>
          </w:p>
        </w:tc>
        <w:tc>
          <w:tcPr>
            <w:tcW w:w="1851" w:type="dxa"/>
          </w:tcPr>
          <w:p w:rsidR="00EE4152" w:rsidRPr="004152DB" w:rsidRDefault="00EE4152" w:rsidP="009577D3">
            <w:pPr>
              <w:widowControl/>
              <w:tabs>
                <w:tab w:val="left" w:pos="13937"/>
              </w:tabs>
              <w:jc w:val="center"/>
              <w:rPr>
                <w:rFonts w:ascii="標楷體" w:eastAsia="標楷體" w:hAnsi="標楷體" w:cs="新細明體"/>
                <w:color w:val="000000" w:themeColor="text1"/>
                <w:sz w:val="24"/>
                <w:szCs w:val="24"/>
              </w:rPr>
            </w:pPr>
            <w:r w:rsidRPr="004152DB">
              <w:rPr>
                <w:rFonts w:ascii="標楷體" w:eastAsia="標楷體" w:hAnsi="標楷體" w:cs="新細明體"/>
                <w:color w:val="000000" w:themeColor="text1"/>
                <w:sz w:val="24"/>
                <w:szCs w:val="24"/>
              </w:rPr>
              <w:t>5000</w:t>
            </w:r>
          </w:p>
        </w:tc>
        <w:tc>
          <w:tcPr>
            <w:tcW w:w="1843" w:type="dxa"/>
          </w:tcPr>
          <w:p w:rsidR="00EE4152" w:rsidRPr="004152DB" w:rsidRDefault="00EE4152" w:rsidP="009577D3">
            <w:pPr>
              <w:widowControl/>
              <w:tabs>
                <w:tab w:val="left" w:pos="13937"/>
              </w:tabs>
              <w:jc w:val="center"/>
              <w:rPr>
                <w:rFonts w:ascii="標楷體" w:eastAsia="標楷體" w:hAnsi="標楷體" w:cs="新細明體"/>
                <w:color w:val="000000" w:themeColor="text1"/>
                <w:sz w:val="24"/>
                <w:szCs w:val="24"/>
              </w:rPr>
            </w:pPr>
            <w:r w:rsidRPr="004152DB">
              <w:rPr>
                <w:rFonts w:ascii="標楷體" w:eastAsia="標楷體" w:hAnsi="標楷體" w:cs="新細明體"/>
                <w:color w:val="000000" w:themeColor="text1"/>
                <w:sz w:val="24"/>
                <w:szCs w:val="24"/>
              </w:rPr>
              <w:t>5000</w:t>
            </w:r>
          </w:p>
        </w:tc>
      </w:tr>
      <w:tr w:rsidR="00EE4152" w:rsidRPr="004152DB" w:rsidTr="009A2AEE">
        <w:trPr>
          <w:jc w:val="center"/>
        </w:trPr>
        <w:tc>
          <w:tcPr>
            <w:tcW w:w="1997" w:type="dxa"/>
          </w:tcPr>
          <w:p w:rsidR="00EE4152" w:rsidRPr="004152DB" w:rsidRDefault="00EE4152" w:rsidP="009577D3">
            <w:pPr>
              <w:widowControl/>
              <w:rPr>
                <w:rFonts w:ascii="標楷體" w:eastAsia="標楷體" w:hAnsi="標楷體" w:cs="新細明體"/>
                <w:color w:val="000000" w:themeColor="text1"/>
                <w:sz w:val="24"/>
                <w:szCs w:val="24"/>
              </w:rPr>
            </w:pPr>
            <w:r w:rsidRPr="004152DB">
              <w:rPr>
                <w:rFonts w:ascii="標楷體" w:eastAsia="標楷體" w:hAnsi="標楷體" w:cs="新細明體" w:hint="eastAsia"/>
                <w:color w:val="000000" w:themeColor="text1"/>
                <w:sz w:val="24"/>
                <w:szCs w:val="24"/>
              </w:rPr>
              <w:t>合計</w:t>
            </w:r>
          </w:p>
        </w:tc>
        <w:tc>
          <w:tcPr>
            <w:tcW w:w="1997" w:type="dxa"/>
          </w:tcPr>
          <w:p w:rsidR="00EE4152" w:rsidRPr="004152DB" w:rsidRDefault="00EE4152" w:rsidP="009577D3">
            <w:pPr>
              <w:widowControl/>
              <w:tabs>
                <w:tab w:val="left" w:pos="13937"/>
              </w:tabs>
              <w:jc w:val="center"/>
              <w:rPr>
                <w:rFonts w:ascii="標楷體" w:eastAsia="標楷體" w:hAnsi="標楷體" w:cs="新細明體"/>
                <w:color w:val="000000" w:themeColor="text1"/>
                <w:sz w:val="24"/>
                <w:szCs w:val="24"/>
              </w:rPr>
            </w:pPr>
            <w:r w:rsidRPr="004152DB">
              <w:rPr>
                <w:rFonts w:ascii="標楷體" w:eastAsia="標楷體" w:hAnsi="標楷體" w:cs="新細明體"/>
                <w:color w:val="000000" w:themeColor="text1"/>
                <w:sz w:val="24"/>
                <w:szCs w:val="24"/>
              </w:rPr>
              <w:t>9000</w:t>
            </w:r>
          </w:p>
        </w:tc>
        <w:tc>
          <w:tcPr>
            <w:tcW w:w="1997" w:type="dxa"/>
          </w:tcPr>
          <w:p w:rsidR="00EE4152" w:rsidRPr="004152DB" w:rsidRDefault="00EE4152" w:rsidP="009577D3">
            <w:pPr>
              <w:widowControl/>
              <w:tabs>
                <w:tab w:val="left" w:pos="13937"/>
              </w:tabs>
              <w:jc w:val="center"/>
              <w:rPr>
                <w:rFonts w:ascii="標楷體" w:eastAsia="標楷體" w:hAnsi="標楷體" w:cs="新細明體"/>
                <w:color w:val="000000" w:themeColor="text1"/>
                <w:sz w:val="24"/>
                <w:szCs w:val="24"/>
              </w:rPr>
            </w:pPr>
            <w:r w:rsidRPr="004152DB">
              <w:rPr>
                <w:rFonts w:ascii="標楷體" w:eastAsia="標楷體" w:hAnsi="標楷體" w:cs="新細明體"/>
                <w:color w:val="000000" w:themeColor="text1"/>
                <w:sz w:val="24"/>
                <w:szCs w:val="24"/>
              </w:rPr>
              <w:t>7500</w:t>
            </w:r>
          </w:p>
        </w:tc>
        <w:tc>
          <w:tcPr>
            <w:tcW w:w="1851" w:type="dxa"/>
          </w:tcPr>
          <w:p w:rsidR="00EE4152" w:rsidRPr="004152DB" w:rsidRDefault="00EE4152" w:rsidP="009577D3">
            <w:pPr>
              <w:widowControl/>
              <w:tabs>
                <w:tab w:val="left" w:pos="13937"/>
              </w:tabs>
              <w:jc w:val="center"/>
              <w:rPr>
                <w:rFonts w:ascii="標楷體" w:eastAsia="標楷體" w:hAnsi="標楷體" w:cs="新細明體"/>
                <w:color w:val="000000" w:themeColor="text1"/>
                <w:sz w:val="24"/>
                <w:szCs w:val="24"/>
              </w:rPr>
            </w:pPr>
            <w:r w:rsidRPr="004152DB">
              <w:rPr>
                <w:rFonts w:ascii="標楷體" w:eastAsia="標楷體" w:hAnsi="標楷體" w:cs="新細明體"/>
                <w:color w:val="000000" w:themeColor="text1"/>
                <w:sz w:val="24"/>
                <w:szCs w:val="24"/>
              </w:rPr>
              <w:t>9000</w:t>
            </w:r>
          </w:p>
        </w:tc>
        <w:tc>
          <w:tcPr>
            <w:tcW w:w="1843" w:type="dxa"/>
          </w:tcPr>
          <w:p w:rsidR="00EE4152" w:rsidRPr="004152DB" w:rsidRDefault="00EE4152" w:rsidP="009577D3">
            <w:pPr>
              <w:widowControl/>
              <w:tabs>
                <w:tab w:val="left" w:pos="13937"/>
              </w:tabs>
              <w:jc w:val="center"/>
              <w:rPr>
                <w:rFonts w:ascii="標楷體" w:eastAsia="標楷體" w:hAnsi="標楷體" w:cs="新細明體"/>
                <w:color w:val="000000" w:themeColor="text1"/>
                <w:sz w:val="24"/>
                <w:szCs w:val="24"/>
              </w:rPr>
            </w:pPr>
            <w:r w:rsidRPr="004152DB">
              <w:rPr>
                <w:rFonts w:ascii="標楷體" w:eastAsia="標楷體" w:hAnsi="標楷體" w:cs="新細明體"/>
                <w:color w:val="000000" w:themeColor="text1"/>
                <w:sz w:val="24"/>
                <w:szCs w:val="24"/>
              </w:rPr>
              <w:t>9000</w:t>
            </w:r>
          </w:p>
        </w:tc>
      </w:tr>
      <w:tr w:rsidR="00EE4152" w:rsidRPr="004152DB" w:rsidTr="009A2AEE">
        <w:trPr>
          <w:jc w:val="center"/>
        </w:trPr>
        <w:tc>
          <w:tcPr>
            <w:tcW w:w="9685" w:type="dxa"/>
            <w:gridSpan w:val="5"/>
          </w:tcPr>
          <w:p w:rsidR="00EE4152" w:rsidRPr="004152DB" w:rsidRDefault="00EE4152" w:rsidP="009577D3">
            <w:pPr>
              <w:widowControl/>
              <w:rPr>
                <w:rFonts w:ascii="標楷體" w:eastAsia="標楷體" w:hAnsi="標楷體" w:cs="新細明體"/>
                <w:color w:val="000000" w:themeColor="text1"/>
                <w:sz w:val="24"/>
                <w:szCs w:val="24"/>
              </w:rPr>
            </w:pPr>
            <w:r w:rsidRPr="004152DB">
              <w:rPr>
                <w:rFonts w:ascii="標楷體" w:eastAsia="標楷體" w:hAnsi="標楷體" w:cs="新細明體" w:hint="eastAsia"/>
                <w:color w:val="000000" w:themeColor="text1"/>
                <w:sz w:val="24"/>
                <w:szCs w:val="24"/>
              </w:rPr>
              <w:t>備註：</w:t>
            </w:r>
          </w:p>
          <w:p w:rsidR="00EE4152" w:rsidRPr="004152DB" w:rsidRDefault="00EE4152" w:rsidP="004152DB">
            <w:pPr>
              <w:widowControl/>
              <w:ind w:left="466" w:hangingChars="194" w:hanging="466"/>
              <w:rPr>
                <w:rFonts w:ascii="標楷體" w:eastAsia="標楷體" w:hAnsi="標楷體" w:cs="新細明體"/>
                <w:color w:val="000000" w:themeColor="text1"/>
                <w:sz w:val="24"/>
                <w:szCs w:val="24"/>
              </w:rPr>
            </w:pPr>
            <w:r w:rsidRPr="004152DB">
              <w:rPr>
                <w:rFonts w:ascii="標楷體" w:eastAsia="標楷體" w:hAnsi="標楷體" w:cs="新細明體" w:hint="eastAsia"/>
                <w:color w:val="000000" w:themeColor="text1"/>
                <w:sz w:val="24"/>
                <w:szCs w:val="24"/>
              </w:rPr>
              <w:t>一、場地使用費、清潔費等各項費用計算方式以日計算，未滿一日以一日計算。</w:t>
            </w:r>
          </w:p>
          <w:p w:rsidR="00EE4152" w:rsidRPr="004152DB" w:rsidRDefault="00EE4152" w:rsidP="004152DB">
            <w:pPr>
              <w:widowControl/>
              <w:ind w:left="466" w:hangingChars="194" w:hanging="466"/>
              <w:rPr>
                <w:rFonts w:ascii="標楷體" w:eastAsia="標楷體" w:hAnsi="標楷體" w:cs="新細明體"/>
                <w:color w:val="000000" w:themeColor="text1"/>
                <w:sz w:val="24"/>
                <w:szCs w:val="24"/>
              </w:rPr>
            </w:pPr>
            <w:r w:rsidRPr="004152DB">
              <w:rPr>
                <w:rFonts w:ascii="標楷體" w:eastAsia="標楷體" w:hAnsi="標楷體" w:cs="新細明體" w:hint="eastAsia"/>
                <w:color w:val="000000" w:themeColor="text1"/>
                <w:sz w:val="24"/>
                <w:szCs w:val="24"/>
              </w:rPr>
              <w:t>二、</w:t>
            </w:r>
            <w:r w:rsidRPr="004152DB">
              <w:rPr>
                <w:rFonts w:ascii="標楷體" w:eastAsia="標楷體" w:hAnsi="標楷體" w:cs="新細明體" w:hint="eastAsia"/>
                <w:color w:val="000000" w:themeColor="text1"/>
                <w:sz w:val="24"/>
                <w:szCs w:val="24"/>
                <w:u w:val="single"/>
              </w:rPr>
              <w:t>場地借用單位佈置、裝台、彩排</w:t>
            </w:r>
            <w:proofErr w:type="gramStart"/>
            <w:r w:rsidRPr="004152DB">
              <w:rPr>
                <w:rFonts w:ascii="標楷體" w:eastAsia="標楷體" w:hAnsi="標楷體" w:cs="新細明體" w:hint="eastAsia"/>
                <w:color w:val="000000" w:themeColor="text1"/>
                <w:sz w:val="24"/>
                <w:szCs w:val="24"/>
                <w:u w:val="single"/>
              </w:rPr>
              <w:t>等進撤場</w:t>
            </w:r>
            <w:proofErr w:type="gramEnd"/>
            <w:r w:rsidRPr="004152DB">
              <w:rPr>
                <w:rFonts w:ascii="標楷體" w:eastAsia="標楷體" w:hAnsi="標楷體" w:cs="新細明體" w:hint="eastAsia"/>
                <w:color w:val="000000" w:themeColor="text1"/>
                <w:sz w:val="24"/>
                <w:szCs w:val="24"/>
                <w:u w:val="single"/>
              </w:rPr>
              <w:t>時間，酌收場地使用費每日五百元，未滿一日以日計算。</w:t>
            </w:r>
            <w:r w:rsidRPr="004152DB">
              <w:rPr>
                <w:rFonts w:ascii="標楷體" w:eastAsia="標楷體" w:hAnsi="標楷體" w:cs="新細明體" w:hint="eastAsia"/>
                <w:color w:val="000000" w:themeColor="text1"/>
                <w:sz w:val="24"/>
                <w:szCs w:val="24"/>
              </w:rPr>
              <w:t>若開啟冷氣需計收冷氣費，使用冷氣以每小時八百元計算，未滿一小時以一小時計算。</w:t>
            </w:r>
          </w:p>
          <w:p w:rsidR="00EE4152" w:rsidRPr="004152DB" w:rsidRDefault="00EE4152" w:rsidP="004152DB">
            <w:pPr>
              <w:widowControl/>
              <w:ind w:left="466" w:hangingChars="194" w:hanging="466"/>
              <w:rPr>
                <w:rFonts w:ascii="標楷體" w:eastAsia="標楷體" w:hAnsi="標楷體" w:cs="新細明體"/>
                <w:color w:val="000000" w:themeColor="text1"/>
                <w:sz w:val="24"/>
                <w:szCs w:val="24"/>
              </w:rPr>
            </w:pPr>
            <w:r w:rsidRPr="004152DB">
              <w:rPr>
                <w:rFonts w:ascii="標楷體" w:eastAsia="標楷體" w:hAnsi="標楷體" w:cs="新細明體" w:hint="eastAsia"/>
                <w:color w:val="000000" w:themeColor="text1"/>
                <w:sz w:val="24"/>
                <w:szCs w:val="24"/>
              </w:rPr>
              <w:t>三、室外用電請自備發電機，需申請接電，用電量應在</w:t>
            </w:r>
            <w:r w:rsidRPr="004152DB">
              <w:rPr>
                <w:rFonts w:ascii="標楷體" w:eastAsia="標楷體" w:hAnsi="標楷體" w:cs="新細明體"/>
                <w:color w:val="000000" w:themeColor="text1"/>
                <w:sz w:val="24"/>
                <w:szCs w:val="24"/>
              </w:rPr>
              <w:t>10kw</w:t>
            </w:r>
            <w:r w:rsidRPr="004152DB">
              <w:rPr>
                <w:rFonts w:ascii="標楷體" w:eastAsia="標楷體" w:hAnsi="標楷體" w:cs="新細明體" w:hint="eastAsia"/>
                <w:color w:val="000000" w:themeColor="text1"/>
                <w:sz w:val="24"/>
                <w:szCs w:val="24"/>
              </w:rPr>
              <w:t>以下；若非自備發電機者，</w:t>
            </w:r>
            <w:r w:rsidRPr="004152DB">
              <w:rPr>
                <w:rFonts w:ascii="標楷體" w:eastAsia="標楷體" w:hAnsi="標楷體" w:cs="新細明體" w:hint="eastAsia"/>
                <w:color w:val="000000" w:themeColor="text1"/>
                <w:sz w:val="24"/>
                <w:szCs w:val="24"/>
                <w:u w:val="single"/>
              </w:rPr>
              <w:t>每場加收一千元</w:t>
            </w:r>
            <w:r w:rsidRPr="004152DB">
              <w:rPr>
                <w:rFonts w:ascii="標楷體" w:eastAsia="標楷體" w:hAnsi="標楷體" w:cs="新細明體" w:hint="eastAsia"/>
                <w:color w:val="000000" w:themeColor="text1"/>
                <w:sz w:val="24"/>
                <w:szCs w:val="24"/>
              </w:rPr>
              <w:t>。</w:t>
            </w:r>
          </w:p>
          <w:p w:rsidR="00EE4152" w:rsidRPr="004152DB" w:rsidRDefault="00EE4152" w:rsidP="004152DB">
            <w:pPr>
              <w:widowControl/>
              <w:ind w:left="466" w:hangingChars="194" w:hanging="466"/>
              <w:rPr>
                <w:rFonts w:ascii="新細明體" w:cs="新細明體"/>
                <w:color w:val="000000" w:themeColor="text1"/>
                <w:sz w:val="24"/>
                <w:szCs w:val="24"/>
                <w:u w:val="single"/>
              </w:rPr>
            </w:pPr>
            <w:r w:rsidRPr="004152DB">
              <w:rPr>
                <w:rFonts w:ascii="標楷體" w:eastAsia="標楷體" w:hAnsi="標楷體" w:cs="新細明體" w:hint="eastAsia"/>
                <w:color w:val="000000" w:themeColor="text1"/>
                <w:sz w:val="24"/>
                <w:szCs w:val="24"/>
              </w:rPr>
              <w:t>四、</w:t>
            </w:r>
            <w:r w:rsidRPr="004152DB">
              <w:rPr>
                <w:rFonts w:ascii="標楷體" w:eastAsia="標楷體" w:hAnsi="標楷體" w:cs="新細明體" w:hint="eastAsia"/>
                <w:color w:val="000000" w:themeColor="text1"/>
                <w:sz w:val="24"/>
                <w:szCs w:val="24"/>
                <w:u w:val="single"/>
              </w:rPr>
              <w:t>配合政府政策辦理之活動及其他經本局報請宜蘭縣政府核准者申請使用場地，經本局同意後可免費使用場地，惟須繳交場地清潔費及保證金。</w:t>
            </w:r>
          </w:p>
        </w:tc>
      </w:tr>
    </w:tbl>
    <w:p w:rsidR="00EE4152" w:rsidRPr="009176AF" w:rsidRDefault="00EE4152" w:rsidP="00EE4152">
      <w:pPr>
        <w:rPr>
          <w:rFonts w:ascii="標楷體" w:eastAsia="標楷體" w:hAnsi="標楷體"/>
          <w:color w:val="000000" w:themeColor="text1"/>
          <w:szCs w:val="24"/>
        </w:rPr>
      </w:pPr>
    </w:p>
    <w:p w:rsidR="00EE4152" w:rsidRPr="009176AF" w:rsidRDefault="00EE4152" w:rsidP="00EE4152">
      <w:pPr>
        <w:spacing w:line="360" w:lineRule="auto"/>
        <w:rPr>
          <w:rFonts w:ascii="標楷體" w:eastAsia="標楷體" w:hAnsi="標楷體"/>
          <w:color w:val="000000" w:themeColor="text1"/>
        </w:rPr>
      </w:pPr>
    </w:p>
    <w:p w:rsidR="00EE4152" w:rsidRPr="009176AF" w:rsidRDefault="00EE4152" w:rsidP="00EE4152">
      <w:pPr>
        <w:spacing w:line="460" w:lineRule="exact"/>
        <w:rPr>
          <w:rFonts w:ascii="標楷體" w:eastAsia="標楷體" w:hAnsi="標楷體"/>
          <w:color w:val="000000" w:themeColor="text1"/>
          <w:sz w:val="28"/>
          <w:szCs w:val="28"/>
        </w:rPr>
      </w:pPr>
    </w:p>
    <w:p w:rsidR="00EE4152" w:rsidRPr="00EE4152" w:rsidRDefault="00EE4152"/>
    <w:sectPr w:rsidR="00EE4152" w:rsidRPr="00EE4152" w:rsidSect="00EE4152">
      <w:footerReference w:type="default" r:id="rId6"/>
      <w:pgSz w:w="11906" w:h="16838"/>
      <w:pgMar w:top="1440" w:right="1531" w:bottom="1440" w:left="153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A19" w:rsidRDefault="00043A19" w:rsidP="00EE4152">
      <w:r>
        <w:separator/>
      </w:r>
    </w:p>
  </w:endnote>
  <w:endnote w:type="continuationSeparator" w:id="0">
    <w:p w:rsidR="00043A19" w:rsidRDefault="00043A19" w:rsidP="00EE41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30071"/>
      <w:docPartObj>
        <w:docPartGallery w:val="Page Numbers (Bottom of Page)"/>
        <w:docPartUnique/>
      </w:docPartObj>
    </w:sdtPr>
    <w:sdtContent>
      <w:p w:rsidR="00EE4152" w:rsidRDefault="003F16D5" w:rsidP="00EE4152">
        <w:pPr>
          <w:pStyle w:val="a6"/>
          <w:jc w:val="center"/>
        </w:pPr>
        <w:fldSimple w:instr=" PAGE   \* MERGEFORMAT ">
          <w:r w:rsidR="006E508C" w:rsidRPr="006E508C">
            <w:rPr>
              <w:noProof/>
              <w:lang w:val="zh-TW"/>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A19" w:rsidRDefault="00043A19" w:rsidP="00EE4152">
      <w:r>
        <w:separator/>
      </w:r>
    </w:p>
  </w:footnote>
  <w:footnote w:type="continuationSeparator" w:id="0">
    <w:p w:rsidR="00043A19" w:rsidRDefault="00043A19" w:rsidP="00EE41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4152"/>
    <w:rsid w:val="00043A19"/>
    <w:rsid w:val="001C2D49"/>
    <w:rsid w:val="001F23CE"/>
    <w:rsid w:val="00320BC4"/>
    <w:rsid w:val="003F16D5"/>
    <w:rsid w:val="004152DB"/>
    <w:rsid w:val="0042563C"/>
    <w:rsid w:val="006E508C"/>
    <w:rsid w:val="009A2AEE"/>
    <w:rsid w:val="00C82026"/>
    <w:rsid w:val="00EE415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15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E4152"/>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EE4152"/>
    <w:pPr>
      <w:tabs>
        <w:tab w:val="center" w:pos="4153"/>
        <w:tab w:val="right" w:pos="8306"/>
      </w:tabs>
      <w:snapToGrid w:val="0"/>
    </w:pPr>
    <w:rPr>
      <w:sz w:val="20"/>
      <w:szCs w:val="20"/>
    </w:rPr>
  </w:style>
  <w:style w:type="character" w:customStyle="1" w:styleId="a5">
    <w:name w:val="頁首 字元"/>
    <w:basedOn w:val="a0"/>
    <w:link w:val="a4"/>
    <w:uiPriority w:val="99"/>
    <w:semiHidden/>
    <w:rsid w:val="00EE4152"/>
    <w:rPr>
      <w:sz w:val="20"/>
      <w:szCs w:val="20"/>
    </w:rPr>
  </w:style>
  <w:style w:type="paragraph" w:styleId="a6">
    <w:name w:val="footer"/>
    <w:basedOn w:val="a"/>
    <w:link w:val="a7"/>
    <w:uiPriority w:val="99"/>
    <w:unhideWhenUsed/>
    <w:rsid w:val="00EE4152"/>
    <w:pPr>
      <w:tabs>
        <w:tab w:val="center" w:pos="4153"/>
        <w:tab w:val="right" w:pos="8306"/>
      </w:tabs>
      <w:snapToGrid w:val="0"/>
    </w:pPr>
    <w:rPr>
      <w:sz w:val="20"/>
      <w:szCs w:val="20"/>
    </w:rPr>
  </w:style>
  <w:style w:type="character" w:customStyle="1" w:styleId="a7">
    <w:name w:val="頁尾 字元"/>
    <w:basedOn w:val="a0"/>
    <w:link w:val="a6"/>
    <w:uiPriority w:val="99"/>
    <w:rsid w:val="00EE4152"/>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2017-08-30T07:25:00Z</cp:lastPrinted>
  <dcterms:created xsi:type="dcterms:W3CDTF">2017-08-30T06:58:00Z</dcterms:created>
  <dcterms:modified xsi:type="dcterms:W3CDTF">2017-11-22T10:09:00Z</dcterms:modified>
</cp:coreProperties>
</file>