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A" w:rsidRDefault="002D158A">
      <w:pPr>
        <w:jc w:val="center"/>
        <w:rPr>
          <w:rFonts w:ascii="標楷體" w:eastAsia="標楷體" w:hAnsi="標楷體"/>
        </w:rPr>
      </w:pPr>
      <w:r>
        <w:rPr>
          <w:noProof/>
          <w:lang w:bidi="ar-SA"/>
        </w:rPr>
        <w:pict>
          <v:rect id="_x0000_s1026" style="position:absolute;left:0;text-align:left;margin-left:477pt;margin-top:-18pt;width:56.15pt;height:23.05pt;z-index:251658240;mso-wrap-distance-left:9.05pt;mso-wrap-distance-right:9.05pt" strokeweight="0">
            <v:textbox>
              <w:txbxContent>
                <w:p w:rsidR="002D158A" w:rsidRDefault="002D158A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cs="標楷體" w:hint="eastAsia"/>
                    </w:rPr>
                    <w:t>附件</w:t>
                  </w:r>
                  <w:r>
                    <w:rPr>
                      <w:rFonts w:eastAsia="標楷體"/>
                    </w:rPr>
                    <w:t>1</w:t>
                  </w:r>
                </w:p>
              </w:txbxContent>
            </v:textbox>
          </v:rect>
        </w:pict>
      </w:r>
      <w:r>
        <w:rPr>
          <w:rFonts w:ascii="標楷體" w:eastAsia="標楷體" w:hAnsi="標楷體" w:hint="eastAsia"/>
          <w:w w:val="150"/>
          <w:sz w:val="28"/>
          <w:szCs w:val="28"/>
          <w:u w:val="single"/>
        </w:rPr>
        <w:t>農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藥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販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賣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業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者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申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請</w:t>
      </w:r>
      <w:r>
        <w:rPr>
          <w:rFonts w:ascii="標楷體" w:eastAsia="標楷體" w:hAnsi="標楷體"/>
          <w:w w:val="15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w w:val="150"/>
          <w:sz w:val="28"/>
          <w:szCs w:val="28"/>
          <w:u w:val="single"/>
        </w:rPr>
        <w:t>書</w:t>
      </w:r>
    </w:p>
    <w:p w:rsidR="002D158A" w:rsidRDefault="002D158A" w:rsidP="004774F3">
      <w:pPr>
        <w:wordWrap w:val="0"/>
        <w:snapToGrid w:val="0"/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標楷體" w:hint="eastAsia"/>
        </w:rPr>
        <w:t>縣市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cs="標楷體" w:hint="eastAsia"/>
        </w:rPr>
        <w:t>鄉鎮</w:t>
      </w: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 w:cs="標楷體" w:hint="eastAsia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 xml:space="preserve"> </w:t>
      </w:r>
    </w:p>
    <w:tbl>
      <w:tblPr>
        <w:tblpPr w:leftFromText="180" w:rightFromText="180" w:vertAnchor="text" w:horzAnchor="margin" w:tblpY="584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1080"/>
        <w:gridCol w:w="743"/>
        <w:gridCol w:w="337"/>
        <w:gridCol w:w="1192"/>
        <w:gridCol w:w="68"/>
        <w:gridCol w:w="360"/>
        <w:gridCol w:w="180"/>
        <w:gridCol w:w="360"/>
        <w:gridCol w:w="405"/>
        <w:gridCol w:w="1035"/>
        <w:gridCol w:w="180"/>
        <w:gridCol w:w="630"/>
        <w:gridCol w:w="90"/>
        <w:gridCol w:w="180"/>
        <w:gridCol w:w="236"/>
        <w:gridCol w:w="304"/>
        <w:gridCol w:w="180"/>
        <w:gridCol w:w="720"/>
        <w:gridCol w:w="180"/>
        <w:gridCol w:w="720"/>
        <w:gridCol w:w="360"/>
        <w:gridCol w:w="1280"/>
      </w:tblGrid>
      <w:tr w:rsidR="002D158A" w:rsidTr="004774F3">
        <w:trPr>
          <w:trHeight w:val="346"/>
        </w:trPr>
        <w:tc>
          <w:tcPr>
            <w:tcW w:w="1080" w:type="dxa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行號名稱</w:t>
            </w:r>
          </w:p>
        </w:tc>
        <w:tc>
          <w:tcPr>
            <w:tcW w:w="576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蓋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章</w:t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trHeight w:val="328"/>
        </w:trPr>
        <w:tc>
          <w:tcPr>
            <w:tcW w:w="1080" w:type="dxa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營業所地址</w:t>
            </w:r>
          </w:p>
        </w:tc>
        <w:tc>
          <w:tcPr>
            <w:tcW w:w="576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電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話</w:t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50"/>
        </w:trPr>
        <w:tc>
          <w:tcPr>
            <w:tcW w:w="1080" w:type="dxa"/>
            <w:vMerge w:val="restart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負責人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姓名</w:t>
            </w:r>
          </w:p>
        </w:tc>
        <w:tc>
          <w:tcPr>
            <w:tcW w:w="1957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蓋章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出生年月日</w:t>
            </w:r>
          </w:p>
        </w:tc>
        <w:tc>
          <w:tcPr>
            <w:tcW w:w="1440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籍貫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5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地址</w:t>
            </w:r>
          </w:p>
        </w:tc>
        <w:tc>
          <w:tcPr>
            <w:tcW w:w="6457" w:type="dxa"/>
            <w:gridSpan w:val="16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身分證</w:t>
            </w:r>
          </w:p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統一編號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5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經歷</w:t>
            </w:r>
          </w:p>
        </w:tc>
        <w:tc>
          <w:tcPr>
            <w:tcW w:w="8997" w:type="dxa"/>
            <w:gridSpan w:val="20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5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農藥販賣業者講習合格證書字號</w:t>
            </w:r>
          </w:p>
        </w:tc>
        <w:tc>
          <w:tcPr>
            <w:tcW w:w="686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20"/>
        </w:trPr>
        <w:tc>
          <w:tcPr>
            <w:tcW w:w="1080" w:type="dxa"/>
            <w:vMerge w:val="restart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管理人員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姓名</w:t>
            </w:r>
          </w:p>
        </w:tc>
        <w:tc>
          <w:tcPr>
            <w:tcW w:w="1957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性別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出生年月日</w:t>
            </w:r>
          </w:p>
        </w:tc>
        <w:tc>
          <w:tcPr>
            <w:tcW w:w="1440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籍貫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2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地址</w:t>
            </w:r>
          </w:p>
        </w:tc>
        <w:tc>
          <w:tcPr>
            <w:tcW w:w="6457" w:type="dxa"/>
            <w:gridSpan w:val="16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身分證</w:t>
            </w:r>
          </w:p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統一編號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2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學經歷</w:t>
            </w:r>
          </w:p>
        </w:tc>
        <w:tc>
          <w:tcPr>
            <w:tcW w:w="1597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畢業學校科系年度</w:t>
            </w:r>
          </w:p>
        </w:tc>
        <w:tc>
          <w:tcPr>
            <w:tcW w:w="3150" w:type="dxa"/>
            <w:gridSpan w:val="7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90" w:type="dxa"/>
            <w:gridSpan w:val="5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證件字號</w:t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2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高普考科系年度</w:t>
            </w:r>
          </w:p>
        </w:tc>
        <w:tc>
          <w:tcPr>
            <w:tcW w:w="3150" w:type="dxa"/>
            <w:gridSpan w:val="7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90" w:type="dxa"/>
            <w:gridSpan w:val="5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證件字號</w:t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2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經歷</w:t>
            </w:r>
          </w:p>
        </w:tc>
        <w:tc>
          <w:tcPr>
            <w:tcW w:w="3150" w:type="dxa"/>
            <w:gridSpan w:val="7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990" w:type="dxa"/>
            <w:gridSpan w:val="5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證件字號</w:t>
            </w:r>
          </w:p>
        </w:tc>
        <w:tc>
          <w:tcPr>
            <w:tcW w:w="326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42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農藥販賣業者講習合格證書字號</w:t>
            </w:r>
          </w:p>
        </w:tc>
        <w:tc>
          <w:tcPr>
            <w:tcW w:w="686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trHeight w:val="405"/>
        </w:trPr>
        <w:tc>
          <w:tcPr>
            <w:tcW w:w="1080" w:type="dxa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營業種類</w:t>
            </w:r>
          </w:p>
        </w:tc>
        <w:tc>
          <w:tcPr>
            <w:tcW w:w="3240" w:type="dxa"/>
            <w:gridSpan w:val="7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 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□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輸出入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□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批發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□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零售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申請販賣農藥種類</w:t>
            </w:r>
          </w:p>
        </w:tc>
        <w:tc>
          <w:tcPr>
            <w:tcW w:w="4880" w:type="dxa"/>
            <w:gridSpan w:val="11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 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□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農用藥劑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□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劇毒藥劑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□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農藥增效劑</w:t>
            </w:r>
          </w:p>
        </w:tc>
      </w:tr>
      <w:tr w:rsidR="002D158A" w:rsidTr="004774F3">
        <w:trPr>
          <w:trHeight w:val="405"/>
        </w:trPr>
        <w:tc>
          <w:tcPr>
            <w:tcW w:w="1080" w:type="dxa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倉儲地點</w:t>
            </w:r>
          </w:p>
        </w:tc>
        <w:tc>
          <w:tcPr>
            <w:tcW w:w="9740" w:type="dxa"/>
            <w:gridSpan w:val="21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353"/>
        </w:trPr>
        <w:tc>
          <w:tcPr>
            <w:tcW w:w="1080" w:type="dxa"/>
            <w:vMerge w:val="restart"/>
            <w:tcMar>
              <w:left w:w="23" w:type="dxa"/>
            </w:tcMar>
            <w:textDirection w:val="tbRlV"/>
            <w:vAlign w:val="center"/>
          </w:tcPr>
          <w:p w:rsidR="002D158A" w:rsidRDefault="002D158A" w:rsidP="004774F3">
            <w:pPr>
              <w:ind w:left="113" w:right="113" w:firstLine="20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查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項</w:t>
            </w:r>
          </w:p>
        </w:tc>
        <w:tc>
          <w:tcPr>
            <w:tcW w:w="6300" w:type="dxa"/>
            <w:gridSpan w:val="15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項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                   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目</w:t>
            </w:r>
          </w:p>
        </w:tc>
        <w:tc>
          <w:tcPr>
            <w:tcW w:w="344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審查結果</w:t>
            </w:r>
          </w:p>
        </w:tc>
      </w:tr>
      <w:tr w:rsidR="002D158A" w:rsidTr="004774F3">
        <w:trPr>
          <w:cantSplit/>
          <w:trHeight w:val="153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6300" w:type="dxa"/>
            <w:gridSpan w:val="15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初查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複查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備註</w:t>
            </w:r>
          </w:p>
        </w:tc>
      </w:tr>
      <w:tr w:rsidR="002D158A" w:rsidTr="004774F3">
        <w:trPr>
          <w:cantSplit/>
          <w:trHeight w:val="144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業者資格</w:t>
            </w: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(1)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負責人符合規定資格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textDirection w:val="tbRl"/>
            <w:vAlign w:val="center"/>
          </w:tcPr>
          <w:p w:rsidR="002D158A" w:rsidRDefault="002D158A" w:rsidP="004774F3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238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(2)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管理人員符合規定資格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18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2.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經營方式</w:t>
            </w: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(1)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管理人員是否專任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是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否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是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否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279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(2)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兼營食品、飼料、人畜藥品、化妝品、有無隔間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18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(3)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專營農藥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是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否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是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否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180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(4)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兼營其他行業</w:t>
            </w: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註明名稱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223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3.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安全措施</w:t>
            </w: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(1)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倉儲場所是否設於住宅區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是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否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是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否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147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(2)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有無放置劇毒農藥櫥櫃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147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(3)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兼營其他業務有無將農藥隔離陳列貯存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cantSplit/>
          <w:trHeight w:val="147"/>
        </w:trPr>
        <w:tc>
          <w:tcPr>
            <w:tcW w:w="1080" w:type="dxa"/>
            <w:vMerge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20" w:type="dxa"/>
            <w:gridSpan w:val="1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(4)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有無廢容器專用貯存設備</w:t>
            </w:r>
          </w:p>
        </w:tc>
        <w:tc>
          <w:tcPr>
            <w:tcW w:w="1080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有</w:t>
            </w:r>
            <w:r>
              <w:rPr>
                <w:rFonts w:ascii="標楷體" w:eastAsia="標楷體" w:hAnsi="標楷體"/>
                <w:sz w:val="19"/>
                <w:szCs w:val="19"/>
              </w:rPr>
              <w:t>)(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無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trHeight w:val="1014"/>
        </w:trPr>
        <w:tc>
          <w:tcPr>
            <w:tcW w:w="1080" w:type="dxa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審查結果及意見</w:t>
            </w:r>
          </w:p>
        </w:tc>
        <w:tc>
          <w:tcPr>
            <w:tcW w:w="4860" w:type="dxa"/>
            <w:gridSpan w:val="10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合格可予核發農藥販賣業執照</w:t>
            </w:r>
          </w:p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2.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審查事項第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項第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款不合格</w:t>
            </w:r>
          </w:p>
          <w:p w:rsidR="002D158A" w:rsidRDefault="002D158A" w:rsidP="004774F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3.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其他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評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語</w:t>
            </w:r>
          </w:p>
        </w:tc>
        <w:tc>
          <w:tcPr>
            <w:tcW w:w="4160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trHeight w:val="302"/>
        </w:trPr>
        <w:tc>
          <w:tcPr>
            <w:tcW w:w="3352" w:type="dxa"/>
            <w:gridSpan w:val="4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承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辦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人</w:t>
            </w:r>
          </w:p>
        </w:tc>
        <w:tc>
          <w:tcPr>
            <w:tcW w:w="3724" w:type="dxa"/>
            <w:gridSpan w:val="11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股</w:t>
            </w:r>
            <w:r>
              <w:rPr>
                <w:rFonts w:ascii="標楷體" w:eastAsia="標楷體" w:hAnsi="標楷體"/>
                <w:sz w:val="19"/>
                <w:szCs w:val="19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長</w:t>
            </w:r>
          </w:p>
        </w:tc>
        <w:tc>
          <w:tcPr>
            <w:tcW w:w="3744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045"/>
                <w:sz w:val="19"/>
                <w:szCs w:val="19"/>
              </w:rPr>
              <w:t>所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長</w:t>
            </w:r>
          </w:p>
        </w:tc>
      </w:tr>
      <w:tr w:rsidR="002D158A" w:rsidTr="004774F3">
        <w:trPr>
          <w:trHeight w:val="654"/>
        </w:trPr>
        <w:tc>
          <w:tcPr>
            <w:tcW w:w="3352" w:type="dxa"/>
            <w:gridSpan w:val="4"/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jc w:val="distribute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724" w:type="dxa"/>
            <w:gridSpan w:val="11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3744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2D158A" w:rsidTr="004774F3">
        <w:trPr>
          <w:trHeight w:val="302"/>
        </w:trPr>
        <w:tc>
          <w:tcPr>
            <w:tcW w:w="3352" w:type="dxa"/>
            <w:gridSpan w:val="4"/>
            <w:tcMar>
              <w:left w:w="23" w:type="dxa"/>
            </w:tcMar>
            <w:vAlign w:val="center"/>
          </w:tcPr>
          <w:p w:rsidR="002D158A" w:rsidRDefault="002D158A" w:rsidP="004774F3">
            <w:pPr>
              <w:jc w:val="distribute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說明</w:t>
            </w:r>
          </w:p>
        </w:tc>
        <w:tc>
          <w:tcPr>
            <w:tcW w:w="7468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本申請表一式三聯，經縣</w:t>
            </w: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市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政府核定後，第一聯留存縣</w:t>
            </w: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市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政府，第二聯送縣</w:t>
            </w: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市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農藥肥料商業同業公會，第三聯發還申請人。</w:t>
            </w:r>
          </w:p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2.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農藥販賣業者所聘僱之管理人員以專任為限。</w:t>
            </w:r>
          </w:p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3.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申請登記應同時檢附營業地點之土地分區使用證明、管理人員資格證明文件</w:t>
            </w:r>
            <w:r>
              <w:rPr>
                <w:rFonts w:ascii="標楷體" w:eastAsia="標楷體" w:hAnsi="標楷體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參閱農藥管理法第二十六條第二項規定</w:t>
            </w:r>
            <w:r>
              <w:rPr>
                <w:rFonts w:ascii="標楷體" w:eastAsia="標楷體" w:hAnsi="標楷體"/>
                <w:sz w:val="19"/>
                <w:szCs w:val="19"/>
              </w:rPr>
              <w:t>)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。</w:t>
            </w:r>
          </w:p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4.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如無聘僱管理人員，負責人自任管理人員，則「管理人員」攔不必填寫。</w:t>
            </w:r>
          </w:p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5.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農藥販賣業者，不得在同一處所兼營食品、飼料、人畜藥品、化妝品，兼營者需將營業場所隔為二間。</w:t>
            </w:r>
          </w:p>
          <w:p w:rsidR="002D158A" w:rsidRDefault="002D158A" w:rsidP="00477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6.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農藥販賣業執照證照費</w:t>
            </w:r>
            <w:r>
              <w:rPr>
                <w:rFonts w:ascii="標楷體" w:eastAsia="標楷體" w:hAnsi="標楷體"/>
                <w:sz w:val="19"/>
                <w:szCs w:val="19"/>
              </w:rPr>
              <w:t>1,000</w:t>
            </w:r>
            <w:r>
              <w:rPr>
                <w:rFonts w:ascii="標楷體" w:eastAsia="標楷體" w:hAnsi="標楷體" w:cs="標楷體" w:hint="eastAsia"/>
                <w:sz w:val="19"/>
                <w:szCs w:val="19"/>
              </w:rPr>
              <w:t>元，於領取新登記證時繳納。</w:t>
            </w:r>
          </w:p>
        </w:tc>
      </w:tr>
    </w:tbl>
    <w:p w:rsidR="002D158A" w:rsidRDefault="002D158A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 w:cs="標楷體" w:hint="eastAsia"/>
        </w:rPr>
        <w:t>市區</w:t>
      </w: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 w:cs="標楷體" w:hint="eastAsia"/>
        </w:rPr>
        <w:t>農藥販賣業執照號碼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cs="標楷體" w:hint="eastAsia"/>
        </w:rPr>
        <w:t>農藥販字第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cs="標楷體" w:hint="eastAsia"/>
        </w:rPr>
        <w:t>號</w:t>
      </w:r>
    </w:p>
    <w:p w:rsidR="002D158A" w:rsidRDefault="002D158A">
      <w:pPr>
        <w:rPr>
          <w:rFonts w:ascii="標楷體" w:eastAsia="標楷體" w:hAnsi="標楷體"/>
        </w:rPr>
      </w:pPr>
    </w:p>
    <w:sectPr w:rsidR="002D158A" w:rsidSect="004774F3">
      <w:pgSz w:w="11906" w:h="16838"/>
      <w:pgMar w:top="851" w:right="567" w:bottom="851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8E"/>
    <w:rsid w:val="002D158A"/>
    <w:rsid w:val="004774F3"/>
    <w:rsid w:val="00567A9F"/>
    <w:rsid w:val="007B606A"/>
    <w:rsid w:val="0091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8E"/>
    <w:rPr>
      <w:kern w:val="0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914F8E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1B9D"/>
    <w:rPr>
      <w:rFonts w:asciiTheme="majorHAnsi" w:hAnsiTheme="majorHAnsi" w:cs="Mangal"/>
      <w:b/>
      <w:bCs/>
      <w:kern w:val="0"/>
      <w:sz w:val="32"/>
      <w:szCs w:val="29"/>
      <w:lang w:bidi="hi-IN"/>
    </w:rPr>
  </w:style>
  <w:style w:type="paragraph" w:styleId="BodyText">
    <w:name w:val="Body Text"/>
    <w:basedOn w:val="Normal"/>
    <w:link w:val="BodyTextChar"/>
    <w:uiPriority w:val="99"/>
    <w:rsid w:val="00914F8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B9D"/>
    <w:rPr>
      <w:rFonts w:cs="Mangal"/>
      <w:kern w:val="0"/>
      <w:szCs w:val="21"/>
      <w:lang w:bidi="hi-IN"/>
    </w:rPr>
  </w:style>
  <w:style w:type="paragraph" w:styleId="List">
    <w:name w:val="List"/>
    <w:basedOn w:val="BodyText"/>
    <w:uiPriority w:val="99"/>
    <w:rsid w:val="00914F8E"/>
  </w:style>
  <w:style w:type="paragraph" w:styleId="Caption">
    <w:name w:val="caption"/>
    <w:basedOn w:val="Normal"/>
    <w:uiPriority w:val="99"/>
    <w:qFormat/>
    <w:rsid w:val="00914F8E"/>
    <w:pPr>
      <w:suppressLineNumbers/>
      <w:spacing w:before="120" w:after="120"/>
    </w:pPr>
    <w:rPr>
      <w:i/>
      <w:iCs/>
    </w:rPr>
  </w:style>
  <w:style w:type="paragraph" w:customStyle="1" w:styleId="a">
    <w:name w:val="索引"/>
    <w:basedOn w:val="Normal"/>
    <w:uiPriority w:val="99"/>
    <w:rsid w:val="00914F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藥 販 賣 業 者 申 請 書</dc:title>
  <dc:subject/>
  <dc:creator/>
  <cp:keywords/>
  <dc:description/>
  <cp:lastModifiedBy>user</cp:lastModifiedBy>
  <cp:revision>2</cp:revision>
  <dcterms:created xsi:type="dcterms:W3CDTF">2017-10-27T07:06:00Z</dcterms:created>
  <dcterms:modified xsi:type="dcterms:W3CDTF">2017-10-27T07:06:00Z</dcterms:modified>
</cp:coreProperties>
</file>