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6D" w:rsidRPr="00E6546D" w:rsidRDefault="00E6546D" w:rsidP="00E6546D">
      <w:pPr>
        <w:widowControl/>
        <w:spacing w:before="100" w:beforeAutospacing="1" w:line="40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E6546D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客家委員會推動</w:t>
      </w:r>
      <w:r w:rsidRPr="00E6546D">
        <w:rPr>
          <w:rFonts w:ascii="標楷體" w:eastAsia="標楷體" w:hAnsi="標楷體" w:cs="新細明體" w:hint="eastAsia"/>
          <w:color w:val="FF0000"/>
          <w:kern w:val="0"/>
          <w:sz w:val="36"/>
          <w:szCs w:val="36"/>
        </w:rPr>
        <w:t>客庄產業創新加值補助</w:t>
      </w:r>
    </w:p>
    <w:p w:rsidR="00E6546D" w:rsidRPr="00E6546D" w:rsidRDefault="00E6546D" w:rsidP="00E6546D">
      <w:pPr>
        <w:widowControl/>
        <w:spacing w:before="100" w:beforeAutospacing="1" w:line="400" w:lineRule="exact"/>
        <w:jc w:val="center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6546D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計畫修正對照表（範例）</w:t>
      </w:r>
    </w:p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654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辦理單位：○○○○協會</w:t>
      </w:r>
    </w:p>
    <w:p w:rsidR="00E6546D" w:rsidRPr="00E6546D" w:rsidRDefault="00E6546D" w:rsidP="00E6546D">
      <w:pPr>
        <w:widowControl/>
        <w:spacing w:before="100" w:beforeAutospacing="1" w:line="400" w:lineRule="exact"/>
        <w:ind w:left="-6" w:right="-539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6546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計畫名稱：○○○○○</w:t>
      </w:r>
      <w:r w:rsidRPr="00E654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654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補助金額：○○萬元整</w:t>
      </w:r>
    </w:p>
    <w:tbl>
      <w:tblPr>
        <w:tblW w:w="91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2837"/>
        <w:gridCol w:w="2349"/>
        <w:gridCol w:w="1607"/>
      </w:tblGrid>
      <w:tr w:rsidR="00E6546D" w:rsidRPr="00E6546D" w:rsidTr="00E6546D">
        <w:trPr>
          <w:tblHeader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原計畫內容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修正後計畫內容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E6546D" w:rsidRPr="00E6546D" w:rsidTr="00E6546D">
        <w:trPr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審查意見：</w:t>
            </w:r>
          </w:p>
          <w:p w:rsidR="00E6546D" w:rsidRPr="00E6546D" w:rsidRDefault="00E6546D" w:rsidP="00E6546D">
            <w:pPr>
              <w:widowControl/>
              <w:numPr>
                <w:ilvl w:val="0"/>
                <w:numId w:val="1"/>
              </w:numPr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建議強化客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家文化加值內</w:t>
            </w:r>
            <w:bookmarkStart w:id="0" w:name="_GoBack"/>
            <w:bookmarkEnd w:id="0"/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容，並以行銷推廣為計畫重點。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如原計畫書第○頁。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ind w:left="278" w:hanging="278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強化客家文化加值內容。</w:t>
            </w:r>
          </w:p>
          <w:p w:rsidR="00E6546D" w:rsidRPr="00E6546D" w:rsidRDefault="00E6546D" w:rsidP="00E6546D">
            <w:pPr>
              <w:widowControl/>
              <w:spacing w:before="100" w:beforeAutospacing="1" w:line="400" w:lineRule="exact"/>
              <w:ind w:left="278" w:hanging="278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增加產品行銷推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ind w:left="278" w:hanging="278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廣項目。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詳如修正計畫</w:t>
            </w:r>
          </w:p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第○頁、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第○頁</w:t>
            </w:r>
          </w:p>
        </w:tc>
      </w:tr>
      <w:tr w:rsidR="00E6546D" w:rsidRPr="00E6546D" w:rsidTr="00E6546D">
        <w:trPr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審查意見：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ind w:left="420" w:hanging="42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、請補充各工作項目之細部內容，經費概算亦應配合工作項目，重新檢視並修正。又，包裝印製及展售試銷費不予補助。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細部內容未說明。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各項細部內容已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補正。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ind w:left="278" w:hanging="278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包裝印製及展售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試銷費刪除，改為本會自行籌措。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詳如修正計畫</w:t>
            </w: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第○頁</w:t>
            </w:r>
          </w:p>
        </w:tc>
      </w:tr>
      <w:tr w:rsidR="00E6546D" w:rsidRPr="00E6546D" w:rsidTr="00E6546D">
        <w:trPr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審查意見：</w:t>
            </w:r>
          </w:p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ind w:left="420" w:hanging="42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、商品名稱「麻吉」之撰寫，建議參照本會客語能力認證考試基本詞彙之客字書寫方式予以修正。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洛神麻吉餅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洛神</w:t>
            </w:r>
            <w:proofErr w:type="gramStart"/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粢粑</w:t>
            </w:r>
            <w:proofErr w:type="gramEnd"/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餅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546D" w:rsidRPr="00E6546D" w:rsidRDefault="00E6546D" w:rsidP="00E6546D">
            <w:pPr>
              <w:widowControl/>
              <w:spacing w:before="100" w:beforeAutospacing="1" w:after="142"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詳如修正計畫第○頁</w:t>
            </w:r>
          </w:p>
        </w:tc>
      </w:tr>
    </w:tbl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E6546D" w:rsidRPr="00E6546D" w:rsidRDefault="00E6546D" w:rsidP="00E6546D">
      <w:pPr>
        <w:widowControl/>
        <w:spacing w:before="100" w:beforeAutospacing="1" w:line="40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4A3CB9" w:rsidRPr="00E6546D" w:rsidRDefault="004A3CB9" w:rsidP="00E6546D">
      <w:pPr>
        <w:spacing w:line="400" w:lineRule="exact"/>
        <w:rPr>
          <w:rFonts w:ascii="標楷體" w:eastAsia="標楷體" w:hAnsi="標楷體"/>
        </w:rPr>
      </w:pPr>
    </w:p>
    <w:sectPr w:rsidR="004A3CB9" w:rsidRPr="00E6546D" w:rsidSect="00E654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5D46"/>
    <w:multiLevelType w:val="multilevel"/>
    <w:tmpl w:val="469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D"/>
    <w:rsid w:val="00181597"/>
    <w:rsid w:val="00474779"/>
    <w:rsid w:val="004A3CB9"/>
    <w:rsid w:val="00E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1375C-B84F-48E1-810B-0A4A8FB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2020-03-10T02:18:00Z</dcterms:created>
  <dcterms:modified xsi:type="dcterms:W3CDTF">2020-03-10T02:21:00Z</dcterms:modified>
</cp:coreProperties>
</file>