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F6" w:rsidRPr="004F3BF6" w:rsidRDefault="004F3BF6" w:rsidP="0095456A">
      <w:pPr>
        <w:widowControl/>
        <w:shd w:val="clear" w:color="auto" w:fill="FFFFFF"/>
        <w:spacing w:line="360" w:lineRule="exact"/>
        <w:ind w:left="450" w:right="84"/>
        <w:jc w:val="center"/>
        <w:rPr>
          <w:rFonts w:ascii="微軟正黑體" w:eastAsia="微軟正黑體" w:hAnsi="微軟正黑體" w:cs="Arial"/>
          <w:b/>
          <w:color w:val="343434"/>
          <w:kern w:val="0"/>
          <w:sz w:val="22"/>
        </w:rPr>
      </w:pPr>
      <w:r w:rsidRPr="004F3BF6">
        <w:rPr>
          <w:rFonts w:ascii="微軟正黑體" w:eastAsia="微軟正黑體" w:hAnsi="微軟正黑體" w:cs="Arial" w:hint="eastAsia"/>
          <w:b/>
          <w:color w:val="343434"/>
          <w:kern w:val="0"/>
          <w:sz w:val="33"/>
          <w:szCs w:val="33"/>
        </w:rPr>
        <w:t>宜蘭縣11</w:t>
      </w:r>
      <w:r w:rsidR="00E758BD">
        <w:rPr>
          <w:rFonts w:ascii="微軟正黑體" w:eastAsia="微軟正黑體" w:hAnsi="微軟正黑體" w:cs="Arial"/>
          <w:b/>
          <w:color w:val="343434"/>
          <w:kern w:val="0"/>
          <w:sz w:val="33"/>
          <w:szCs w:val="33"/>
        </w:rPr>
        <w:t>1</w:t>
      </w:r>
      <w:r w:rsidRPr="005D1307">
        <w:rPr>
          <w:rFonts w:ascii="微軟正黑體" w:eastAsia="微軟正黑體" w:hAnsi="微軟正黑體" w:cs="Arial" w:hint="eastAsia"/>
          <w:b/>
          <w:color w:val="343434"/>
          <w:kern w:val="0"/>
          <w:sz w:val="33"/>
          <w:szCs w:val="33"/>
        </w:rPr>
        <w:t>學年度蘇澳鎮立幼兒園新生入園登記須知</w:t>
      </w:r>
    </w:p>
    <w:p w:rsidR="004F3BF6" w:rsidRPr="00D91525" w:rsidRDefault="0095456A" w:rsidP="002D27D6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91525">
        <w:rPr>
          <w:rFonts w:ascii="標楷體" w:eastAsia="標楷體" w:hAnsi="標楷體" w:hint="eastAsia"/>
          <w:sz w:val="28"/>
          <w:szCs w:val="28"/>
        </w:rPr>
        <w:t>依「宜蘭縣公立幼兒園新生入園注意事項」及招生簡章規定辦理，如申請登記人數超過預定招生名額，則以公開抽籤方式決定之</w:t>
      </w:r>
      <w:r w:rsidR="008F35B5" w:rsidRPr="00D91525">
        <w:rPr>
          <w:rFonts w:ascii="標楷體" w:eastAsia="標楷體" w:hAnsi="標楷體" w:hint="eastAsia"/>
          <w:sz w:val="28"/>
          <w:szCs w:val="28"/>
        </w:rPr>
        <w:t>，</w:t>
      </w:r>
      <w:r w:rsidR="004F3BF6" w:rsidRPr="00D91525">
        <w:rPr>
          <w:rFonts w:ascii="標楷體" w:eastAsia="標楷體" w:hAnsi="標楷體" w:hint="eastAsia"/>
          <w:b/>
          <w:sz w:val="28"/>
          <w:szCs w:val="28"/>
        </w:rPr>
        <w:t>請詳閱簡章內容，依符合條件資格之期程辦理報名</w:t>
      </w:r>
      <w:r w:rsidR="004C6F28">
        <w:rPr>
          <w:rFonts w:ascii="標楷體" w:eastAsia="標楷體" w:hAnsi="標楷體" w:hint="eastAsia"/>
          <w:b/>
          <w:sz w:val="28"/>
          <w:szCs w:val="28"/>
        </w:rPr>
        <w:t>及報到</w:t>
      </w:r>
      <w:r w:rsidR="004F3BF6" w:rsidRPr="00D9152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F7C14" w:rsidRPr="007C111C" w:rsidRDefault="007C111C" w:rsidP="002D27D6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登記日期</w:t>
      </w:r>
      <w:r w:rsidR="008F7C14" w:rsidRPr="007C111C">
        <w:rPr>
          <w:rFonts w:ascii="標楷體" w:eastAsia="標楷體" w:hAnsi="標楷體" w:hint="eastAsia"/>
          <w:sz w:val="28"/>
          <w:szCs w:val="28"/>
        </w:rPr>
        <w:t>：</w:t>
      </w:r>
    </w:p>
    <w:p w:rsidR="007C111C" w:rsidRPr="00587981" w:rsidRDefault="007C111C" w:rsidP="002D27D6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87981">
        <w:rPr>
          <w:rFonts w:ascii="標楷體" w:eastAsia="標楷體" w:hAnsi="標楷體" w:hint="eastAsia"/>
          <w:sz w:val="28"/>
          <w:szCs w:val="28"/>
        </w:rPr>
        <w:t>第一階段優先入園</w:t>
      </w:r>
      <w:r w:rsidR="00B701CB">
        <w:rPr>
          <w:rFonts w:ascii="標楷體" w:eastAsia="標楷體" w:hAnsi="標楷體" w:hint="eastAsia"/>
          <w:sz w:val="28"/>
          <w:szCs w:val="28"/>
        </w:rPr>
        <w:t>資格者</w:t>
      </w:r>
      <w:r w:rsidRPr="00587981">
        <w:rPr>
          <w:rFonts w:ascii="標楷體" w:eastAsia="標楷體" w:hAnsi="標楷體" w:hint="eastAsia"/>
          <w:sz w:val="28"/>
          <w:szCs w:val="28"/>
        </w:rPr>
        <w:t>：</w:t>
      </w:r>
      <w:r w:rsidR="004340D6" w:rsidRPr="00587981">
        <w:rPr>
          <w:rFonts w:ascii="標楷體" w:eastAsia="標楷體" w:hAnsi="標楷體" w:hint="eastAsia"/>
          <w:b/>
          <w:sz w:val="28"/>
          <w:szCs w:val="28"/>
          <w:u w:val="single"/>
        </w:rPr>
        <w:t>簡章公告前</w:t>
      </w:r>
      <w:r w:rsidR="004340D6" w:rsidRPr="00587981">
        <w:rPr>
          <w:rFonts w:ascii="標楷體" w:eastAsia="標楷體" w:hAnsi="標楷體" w:hint="eastAsia"/>
          <w:sz w:val="28"/>
          <w:szCs w:val="28"/>
          <w:u w:val="single"/>
        </w:rPr>
        <w:t>設籍</w:t>
      </w:r>
      <w:r w:rsidR="004340D6" w:rsidRPr="00587981">
        <w:rPr>
          <w:rFonts w:ascii="標楷體" w:eastAsia="標楷體" w:hAnsi="標楷體" w:hint="eastAsia"/>
          <w:b/>
          <w:sz w:val="28"/>
          <w:szCs w:val="28"/>
          <w:u w:val="single"/>
        </w:rPr>
        <w:t>本鎮</w:t>
      </w:r>
      <w:r w:rsidR="004340D6" w:rsidRPr="00587981">
        <w:rPr>
          <w:rFonts w:ascii="標楷體" w:eastAsia="標楷體" w:hAnsi="標楷體" w:hint="eastAsia"/>
          <w:sz w:val="28"/>
          <w:szCs w:val="28"/>
        </w:rPr>
        <w:t>之優先入園幼兒，於1</w:t>
      </w:r>
      <w:r w:rsidR="004340D6" w:rsidRPr="00587981">
        <w:rPr>
          <w:rFonts w:ascii="標楷體" w:eastAsia="標楷體" w:hAnsi="標楷體"/>
          <w:sz w:val="28"/>
          <w:szCs w:val="28"/>
        </w:rPr>
        <w:t>11</w:t>
      </w:r>
      <w:r w:rsidR="004340D6" w:rsidRPr="00587981">
        <w:rPr>
          <w:rFonts w:ascii="標楷體" w:eastAsia="標楷體" w:hAnsi="標楷體" w:hint="eastAsia"/>
          <w:sz w:val="28"/>
          <w:szCs w:val="28"/>
        </w:rPr>
        <w:t>年</w:t>
      </w:r>
      <w:r w:rsidR="004340D6" w:rsidRPr="00587981">
        <w:rPr>
          <w:rFonts w:ascii="標楷體" w:eastAsia="標楷體" w:hAnsi="標楷體"/>
          <w:sz w:val="28"/>
          <w:szCs w:val="28"/>
        </w:rPr>
        <w:t>6</w:t>
      </w:r>
      <w:r w:rsidR="004340D6" w:rsidRPr="00587981">
        <w:rPr>
          <w:rFonts w:ascii="標楷體" w:eastAsia="標楷體" w:hAnsi="標楷體" w:hint="eastAsia"/>
          <w:sz w:val="28"/>
          <w:szCs w:val="28"/>
        </w:rPr>
        <w:t>月</w:t>
      </w:r>
      <w:r w:rsidR="00587981" w:rsidRPr="00587981">
        <w:rPr>
          <w:rFonts w:ascii="標楷體" w:eastAsia="標楷體" w:hAnsi="標楷體"/>
          <w:sz w:val="28"/>
          <w:szCs w:val="28"/>
        </w:rPr>
        <w:t>1</w:t>
      </w:r>
      <w:r w:rsidR="004340D6" w:rsidRPr="00587981">
        <w:rPr>
          <w:rFonts w:ascii="標楷體" w:eastAsia="標楷體" w:hAnsi="標楷體" w:hint="eastAsia"/>
          <w:sz w:val="28"/>
          <w:szCs w:val="28"/>
        </w:rPr>
        <w:t>日（星期四），上午9</w:t>
      </w:r>
      <w:r w:rsidR="00587981" w:rsidRPr="00587981">
        <w:rPr>
          <w:rFonts w:ascii="標楷體" w:eastAsia="標楷體" w:hAnsi="標楷體" w:hint="eastAsia"/>
          <w:sz w:val="28"/>
          <w:szCs w:val="28"/>
        </w:rPr>
        <w:t>時至下午3時止，逾時喪失優先入園資格，以一般生之身分登記。</w:t>
      </w:r>
    </w:p>
    <w:p w:rsidR="00C03657" w:rsidRDefault="00587981" w:rsidP="002D27D6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587981">
        <w:rPr>
          <w:rFonts w:ascii="標楷體" w:eastAsia="標楷體" w:hAnsi="標楷體" w:hint="eastAsia"/>
          <w:sz w:val="28"/>
          <w:szCs w:val="28"/>
        </w:rPr>
        <w:t>第一階段一般生：</w:t>
      </w:r>
      <w:r w:rsidRPr="00587981">
        <w:rPr>
          <w:rFonts w:ascii="標楷體" w:eastAsia="標楷體" w:hAnsi="標楷體" w:hint="eastAsia"/>
          <w:b/>
          <w:sz w:val="28"/>
          <w:szCs w:val="28"/>
          <w:u w:val="single"/>
        </w:rPr>
        <w:t>簡章公告前</w:t>
      </w:r>
      <w:r w:rsidRPr="00587981">
        <w:rPr>
          <w:rFonts w:ascii="標楷體" w:eastAsia="標楷體" w:hAnsi="標楷體" w:hint="eastAsia"/>
          <w:sz w:val="28"/>
          <w:szCs w:val="28"/>
          <w:u w:val="single"/>
        </w:rPr>
        <w:t>設籍</w:t>
      </w:r>
      <w:r w:rsidRPr="00587981">
        <w:rPr>
          <w:rFonts w:ascii="標楷體" w:eastAsia="標楷體" w:hAnsi="標楷體" w:hint="eastAsia"/>
          <w:b/>
          <w:sz w:val="28"/>
          <w:szCs w:val="28"/>
          <w:u w:val="single"/>
        </w:rPr>
        <w:t>本鎮</w:t>
      </w:r>
      <w:r w:rsidRPr="00587981">
        <w:rPr>
          <w:rFonts w:ascii="標楷體" w:eastAsia="標楷體" w:hAnsi="標楷體" w:hint="eastAsia"/>
          <w:sz w:val="28"/>
          <w:szCs w:val="28"/>
        </w:rPr>
        <w:t>之一般生，於1</w:t>
      </w:r>
      <w:r w:rsidRPr="00587981">
        <w:rPr>
          <w:rFonts w:ascii="標楷體" w:eastAsia="標楷體" w:hAnsi="標楷體"/>
          <w:sz w:val="28"/>
          <w:szCs w:val="28"/>
        </w:rPr>
        <w:t>11</w:t>
      </w:r>
      <w:r w:rsidRPr="00587981">
        <w:rPr>
          <w:rFonts w:ascii="標楷體" w:eastAsia="標楷體" w:hAnsi="標楷體" w:hint="eastAsia"/>
          <w:sz w:val="28"/>
          <w:szCs w:val="28"/>
        </w:rPr>
        <w:t>年</w:t>
      </w:r>
      <w:r w:rsidRPr="00587981">
        <w:rPr>
          <w:rFonts w:ascii="標楷體" w:eastAsia="標楷體" w:hAnsi="標楷體"/>
          <w:sz w:val="28"/>
          <w:szCs w:val="28"/>
        </w:rPr>
        <w:t>6</w:t>
      </w:r>
      <w:r w:rsidRPr="0058798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 w:rsidR="00C0365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7日</w:t>
      </w:r>
      <w:r w:rsidRPr="00587981">
        <w:rPr>
          <w:rFonts w:ascii="標楷體" w:eastAsia="標楷體" w:hAnsi="標楷體" w:hint="eastAsia"/>
          <w:sz w:val="28"/>
          <w:szCs w:val="28"/>
        </w:rPr>
        <w:t>（星期</w:t>
      </w:r>
      <w:r>
        <w:rPr>
          <w:rFonts w:ascii="標楷體" w:eastAsia="標楷體" w:hAnsi="標楷體" w:hint="eastAsia"/>
          <w:sz w:val="28"/>
          <w:szCs w:val="28"/>
        </w:rPr>
        <w:t>一、二</w:t>
      </w:r>
      <w:r w:rsidRPr="00587981">
        <w:rPr>
          <w:rFonts w:ascii="標楷體" w:eastAsia="標楷體" w:hAnsi="標楷體" w:hint="eastAsia"/>
          <w:sz w:val="28"/>
          <w:szCs w:val="28"/>
        </w:rPr>
        <w:t>），上午9時至下午3時止</w:t>
      </w:r>
      <w:r w:rsidR="00B701CB">
        <w:rPr>
          <w:rFonts w:ascii="標楷體" w:eastAsia="標楷體" w:hAnsi="標楷體" w:hint="eastAsia"/>
          <w:sz w:val="28"/>
          <w:szCs w:val="28"/>
        </w:rPr>
        <w:t>。</w:t>
      </w:r>
    </w:p>
    <w:p w:rsidR="00C03657" w:rsidRPr="00C03657" w:rsidRDefault="00C03657" w:rsidP="002D27D6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03657">
        <w:rPr>
          <w:rFonts w:ascii="標楷體" w:eastAsia="標楷體" w:hAnsi="標楷體" w:hint="eastAsia"/>
          <w:sz w:val="28"/>
          <w:szCs w:val="28"/>
        </w:rPr>
        <w:t>登記地點：</w:t>
      </w:r>
      <w:r w:rsidRPr="00C03657">
        <w:rPr>
          <w:rFonts w:ascii="標楷體" w:eastAsia="標楷體" w:hAnsi="標楷體" w:hint="eastAsia"/>
          <w:color w:val="000000"/>
          <w:sz w:val="28"/>
          <w:szCs w:val="28"/>
        </w:rPr>
        <w:t>家長或監護人親自</w:t>
      </w:r>
      <w:proofErr w:type="gramStart"/>
      <w:r w:rsidRPr="00C03657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C03657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本園報名處</w:t>
      </w:r>
      <w:proofErr w:type="gramEnd"/>
      <w:r w:rsidRPr="00C03657">
        <w:rPr>
          <w:rFonts w:ascii="標楷體" w:eastAsia="標楷體" w:hAnsi="標楷體" w:hint="eastAsia"/>
          <w:color w:val="000000"/>
          <w:sz w:val="28"/>
          <w:szCs w:val="28"/>
        </w:rPr>
        <w:t>辦理登記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，委託辦理登記者需填寫委託書。</w:t>
      </w:r>
    </w:p>
    <w:p w:rsidR="00C03657" w:rsidRPr="00C03657" w:rsidRDefault="00C03657" w:rsidP="002D27D6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Pr="00C03657">
        <w:rPr>
          <w:rFonts w:ascii="標楷體" w:eastAsia="標楷體" w:hAnsi="標楷體" w:hint="eastAsia"/>
          <w:sz w:val="28"/>
          <w:szCs w:val="28"/>
        </w:rPr>
        <w:t>因應COVID-19</w:t>
      </w:r>
      <w:proofErr w:type="gramStart"/>
      <w:r w:rsidRPr="00C03657">
        <w:rPr>
          <w:rFonts w:ascii="標楷體" w:eastAsia="標楷體" w:hAnsi="標楷體" w:hint="eastAsia"/>
          <w:sz w:val="28"/>
          <w:szCs w:val="28"/>
        </w:rPr>
        <w:t>疫情升</w:t>
      </w:r>
      <w:proofErr w:type="gramEnd"/>
      <w:r w:rsidRPr="00C03657">
        <w:rPr>
          <w:rFonts w:ascii="標楷體" w:eastAsia="標楷體" w:hAnsi="標楷體" w:hint="eastAsia"/>
          <w:sz w:val="28"/>
          <w:szCs w:val="28"/>
        </w:rPr>
        <w:t>溫，請每名幼兒登記以一名家長或監護人代表（幼兒不到場參加）為原則，</w:t>
      </w:r>
      <w:proofErr w:type="gramStart"/>
      <w:r w:rsidRPr="00C03657">
        <w:rPr>
          <w:rFonts w:ascii="標楷體" w:eastAsia="標楷體" w:hAnsi="標楷體" w:hint="eastAsia"/>
          <w:sz w:val="28"/>
          <w:szCs w:val="28"/>
        </w:rPr>
        <w:t>至本園辦理</w:t>
      </w:r>
      <w:proofErr w:type="gramEnd"/>
      <w:r w:rsidRPr="00C03657">
        <w:rPr>
          <w:rFonts w:ascii="標楷體" w:eastAsia="標楷體" w:hAnsi="標楷體" w:hint="eastAsia"/>
          <w:sz w:val="28"/>
          <w:szCs w:val="28"/>
        </w:rPr>
        <w:t>報名事宜，依據當天現場發放號碼牌之順序及服務人員的引導完成報名</w:t>
      </w:r>
      <w:r>
        <w:rPr>
          <w:rFonts w:ascii="標楷體" w:eastAsia="標楷體" w:hAnsi="標楷體" w:hint="eastAsia"/>
          <w:sz w:val="28"/>
          <w:szCs w:val="28"/>
        </w:rPr>
        <w:t>，請您耐心等候。</w:t>
      </w:r>
    </w:p>
    <w:p w:rsidR="00C03657" w:rsidRPr="00C03657" w:rsidRDefault="00C03657" w:rsidP="002D27D6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03657">
        <w:rPr>
          <w:rFonts w:ascii="標楷體" w:eastAsia="標楷體" w:hAnsi="標楷體" w:hint="eastAsia"/>
          <w:sz w:val="28"/>
          <w:szCs w:val="28"/>
        </w:rPr>
        <w:t>至本園報名</w:t>
      </w:r>
      <w:proofErr w:type="gramEnd"/>
      <w:r w:rsidRPr="00C03657">
        <w:rPr>
          <w:rFonts w:ascii="標楷體" w:eastAsia="標楷體" w:hAnsi="標楷體" w:hint="eastAsia"/>
          <w:sz w:val="28"/>
          <w:szCs w:val="28"/>
        </w:rPr>
        <w:t>登記者請務必遵守防疫相關規範，全程配戴口罩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B7322A" w:rsidRDefault="00C03657" w:rsidP="00B7322A">
      <w:pPr>
        <w:pStyle w:val="a3"/>
        <w:adjustRightInd w:val="0"/>
        <w:snapToGrid w:val="0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C03657">
        <w:rPr>
          <w:rFonts w:ascii="標楷體" w:eastAsia="標楷體" w:hAnsi="標楷體" w:hint="eastAsia"/>
          <w:sz w:val="28"/>
          <w:szCs w:val="28"/>
        </w:rPr>
        <w:t>，如有發燒情形者請勿進入校園，以守護師生健康。</w:t>
      </w:r>
    </w:p>
    <w:p w:rsidR="0028152B" w:rsidRDefault="002D27D6" w:rsidP="0028152B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7322A">
        <w:rPr>
          <w:rFonts w:ascii="標楷體" w:eastAsia="標楷體" w:hAnsi="標楷體" w:hint="eastAsia"/>
          <w:sz w:val="28"/>
          <w:szCs w:val="28"/>
        </w:rPr>
        <w:t>報名當天請備齊相關資料</w:t>
      </w:r>
      <w:r w:rsidR="00B7322A" w:rsidRPr="00B7322A">
        <w:rPr>
          <w:rFonts w:ascii="標楷體" w:eastAsia="標楷體" w:hAnsi="標楷體" w:hint="eastAsia"/>
          <w:sz w:val="28"/>
          <w:szCs w:val="28"/>
        </w:rPr>
        <w:t>如下：</w:t>
      </w:r>
    </w:p>
    <w:p w:rsidR="0028152B" w:rsidRDefault="00B7322A" w:rsidP="0028152B">
      <w:pPr>
        <w:pStyle w:val="a3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851"/>
        <w:rPr>
          <w:rFonts w:ascii="標楷體" w:eastAsia="標楷體" w:hAnsi="標楷體" w:hint="eastAsia"/>
          <w:sz w:val="28"/>
          <w:szCs w:val="28"/>
        </w:rPr>
      </w:pPr>
      <w:r w:rsidRPr="0028152B">
        <w:rPr>
          <w:rFonts w:ascii="標楷體" w:eastAsia="標楷體" w:hAnsi="標楷體" w:hint="eastAsia"/>
          <w:sz w:val="28"/>
          <w:szCs w:val="28"/>
        </w:rPr>
        <w:t>優先入園：</w:t>
      </w:r>
      <w:r w:rsidR="009B7CF7" w:rsidRPr="0028152B">
        <w:rPr>
          <w:rFonts w:ascii="標楷體" w:eastAsia="標楷體" w:hAnsi="標楷體" w:hint="eastAsia"/>
          <w:sz w:val="28"/>
          <w:szCs w:val="28"/>
        </w:rPr>
        <w:t>證明文件</w:t>
      </w:r>
      <w:r w:rsidR="009B7CF7" w:rsidRPr="0028152B">
        <w:rPr>
          <w:rFonts w:ascii="標楷體" w:eastAsia="標楷體" w:hAnsi="標楷體" w:hint="eastAsia"/>
          <w:b/>
          <w:sz w:val="28"/>
          <w:szCs w:val="28"/>
          <w:u w:val="single"/>
        </w:rPr>
        <w:t>查驗正本</w:t>
      </w:r>
      <w:r w:rsidR="009B7CF7" w:rsidRPr="0028152B">
        <w:rPr>
          <w:rFonts w:ascii="標楷體" w:eastAsia="標楷體" w:hAnsi="標楷體" w:hint="eastAsia"/>
          <w:sz w:val="28"/>
          <w:szCs w:val="28"/>
        </w:rPr>
        <w:t>，</w:t>
      </w:r>
      <w:r w:rsidR="009B7CF7" w:rsidRPr="0028152B">
        <w:rPr>
          <w:rFonts w:ascii="標楷體" w:eastAsia="標楷體" w:hAnsi="標楷體" w:hint="eastAsia"/>
          <w:b/>
          <w:sz w:val="28"/>
          <w:szCs w:val="28"/>
          <w:u w:val="single"/>
        </w:rPr>
        <w:t>繳交影印本</w:t>
      </w:r>
      <w:r w:rsidR="009B7CF7" w:rsidRPr="0028152B">
        <w:rPr>
          <w:rFonts w:ascii="標楷體" w:eastAsia="標楷體" w:hAnsi="標楷體" w:hint="eastAsia"/>
          <w:sz w:val="28"/>
          <w:szCs w:val="28"/>
        </w:rPr>
        <w:t>（中/</w:t>
      </w:r>
      <w:r w:rsidR="002F3C56" w:rsidRPr="0028152B">
        <w:rPr>
          <w:rFonts w:ascii="標楷體" w:eastAsia="標楷體" w:hAnsi="標楷體" w:hint="eastAsia"/>
          <w:sz w:val="28"/>
          <w:szCs w:val="28"/>
        </w:rPr>
        <w:t>低收入戶證明書需</w:t>
      </w:r>
      <w:r w:rsidR="002F3C56" w:rsidRPr="0028152B">
        <w:rPr>
          <w:rFonts w:ascii="標楷體" w:eastAsia="標楷體" w:hAnsi="標楷體" w:hint="eastAsia"/>
          <w:b/>
          <w:sz w:val="28"/>
          <w:szCs w:val="28"/>
          <w:u w:val="single"/>
        </w:rPr>
        <w:t>繳交正本</w:t>
      </w:r>
      <w:r w:rsidR="002F3C56" w:rsidRPr="0028152B">
        <w:rPr>
          <w:rFonts w:ascii="標楷體" w:eastAsia="標楷體" w:hAnsi="標楷體" w:hint="eastAsia"/>
          <w:sz w:val="28"/>
          <w:szCs w:val="28"/>
        </w:rPr>
        <w:t>）</w:t>
      </w:r>
      <w:r w:rsidR="009B7CF7" w:rsidRPr="0028152B">
        <w:rPr>
          <w:rFonts w:ascii="標楷體" w:eastAsia="標楷體" w:hAnsi="標楷體" w:hint="eastAsia"/>
          <w:sz w:val="28"/>
          <w:szCs w:val="28"/>
        </w:rPr>
        <w:t>，</w:t>
      </w:r>
      <w:r w:rsidR="002F3C56" w:rsidRPr="0028152B">
        <w:rPr>
          <w:rFonts w:ascii="標楷體" w:eastAsia="標楷體" w:hAnsi="標楷體" w:hint="eastAsia"/>
          <w:sz w:val="28"/>
          <w:szCs w:val="28"/>
        </w:rPr>
        <w:t>父母一方為外國或大陸籍之幼兒</w:t>
      </w:r>
      <w:proofErr w:type="gramStart"/>
      <w:r w:rsidR="002F3C56" w:rsidRPr="0028152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F3C56" w:rsidRPr="0028152B">
        <w:rPr>
          <w:rFonts w:ascii="標楷體" w:eastAsia="標楷體" w:hAnsi="標楷體" w:hint="eastAsia"/>
          <w:sz w:val="28"/>
          <w:szCs w:val="28"/>
        </w:rPr>
        <w:t>110</w:t>
      </w:r>
      <w:r w:rsidR="0028152B">
        <w:rPr>
          <w:rFonts w:ascii="標楷體" w:eastAsia="標楷體" w:hAnsi="標楷體" w:hint="eastAsia"/>
          <w:sz w:val="28"/>
          <w:szCs w:val="28"/>
        </w:rPr>
        <w:t>年</w:t>
      </w:r>
    </w:p>
    <w:p w:rsidR="00B7322A" w:rsidRPr="0028152B" w:rsidRDefault="002F3C56" w:rsidP="0028152B">
      <w:pPr>
        <w:pStyle w:val="a3"/>
        <w:adjustRightInd w:val="0"/>
        <w:snapToGrid w:val="0"/>
        <w:spacing w:line="44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28152B">
        <w:rPr>
          <w:rFonts w:ascii="標楷體" w:eastAsia="標楷體" w:hAnsi="標楷體" w:hint="eastAsia"/>
          <w:sz w:val="28"/>
          <w:szCs w:val="28"/>
        </w:rPr>
        <w:t>）家戶年所得及利息係</w:t>
      </w:r>
      <w:proofErr w:type="gramStart"/>
      <w:r w:rsidRPr="0028152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8152B">
        <w:rPr>
          <w:rFonts w:ascii="標楷體" w:eastAsia="標楷體" w:hAnsi="標楷體" w:hint="eastAsia"/>
          <w:sz w:val="28"/>
          <w:szCs w:val="28"/>
        </w:rPr>
        <w:t>計</w:t>
      </w:r>
      <w:r w:rsidRPr="0028152B">
        <w:rPr>
          <w:rFonts w:ascii="標楷體" w:eastAsia="標楷體" w:hAnsi="標楷體" w:hint="eastAsia"/>
          <w:b/>
          <w:sz w:val="28"/>
          <w:szCs w:val="28"/>
          <w:u w:val="single"/>
        </w:rPr>
        <w:t>幼兒及父親與母親（或法定監護人或養父母）</w:t>
      </w:r>
      <w:r w:rsidRPr="0028152B">
        <w:rPr>
          <w:rFonts w:ascii="標楷體" w:eastAsia="標楷體" w:hAnsi="標楷體" w:hint="eastAsia"/>
          <w:sz w:val="28"/>
          <w:szCs w:val="28"/>
        </w:rPr>
        <w:t>之綜合所得稅資料，</w:t>
      </w:r>
      <w:r w:rsidRPr="0028152B">
        <w:rPr>
          <w:rFonts w:ascii="標楷體" w:eastAsia="標楷體" w:hAnsi="標楷體" w:hint="eastAsia"/>
          <w:sz w:val="28"/>
        </w:rPr>
        <w:t>不動產則</w:t>
      </w:r>
      <w:proofErr w:type="gramStart"/>
      <w:r w:rsidRPr="0028152B">
        <w:rPr>
          <w:rFonts w:ascii="標楷體" w:eastAsia="標楷體" w:hAnsi="標楷體" w:hint="eastAsia"/>
          <w:sz w:val="28"/>
        </w:rPr>
        <w:t>採計當</w:t>
      </w:r>
      <w:proofErr w:type="gramEnd"/>
      <w:r w:rsidRPr="0028152B">
        <w:rPr>
          <w:rFonts w:ascii="標楷體" w:eastAsia="標楷體" w:hAnsi="標楷體" w:hint="eastAsia"/>
          <w:sz w:val="28"/>
        </w:rPr>
        <w:t>年度（111年）財產歸屬清單資料等證明文件。</w:t>
      </w:r>
      <w:r w:rsidR="009B7CF7" w:rsidRPr="0028152B">
        <w:rPr>
          <w:rFonts w:ascii="標楷體" w:eastAsia="標楷體" w:hAnsi="標楷體" w:hint="eastAsia"/>
          <w:sz w:val="28"/>
          <w:szCs w:val="28"/>
        </w:rPr>
        <w:t>另戶口名簿（得以3個月內戶籍謄本代替，惟須繳交正本）須含詳盡記事。</w:t>
      </w:r>
    </w:p>
    <w:p w:rsidR="00B7322A" w:rsidRPr="0028152B" w:rsidRDefault="00B7322A" w:rsidP="0028152B">
      <w:pPr>
        <w:pStyle w:val="cjk"/>
        <w:numPr>
          <w:ilvl w:val="0"/>
          <w:numId w:val="8"/>
        </w:numPr>
        <w:spacing w:after="0" w:line="440" w:lineRule="exact"/>
        <w:ind w:left="851" w:hanging="76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一般生：</w:t>
      </w:r>
      <w:r w:rsidRPr="00B7322A">
        <w:rPr>
          <w:rFonts w:ascii="標楷體" w:eastAsia="標楷體" w:hAnsi="標楷體" w:hint="eastAsia"/>
          <w:sz w:val="28"/>
          <w:szCs w:val="28"/>
        </w:rPr>
        <w:t>戶口名簿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B7322A">
        <w:rPr>
          <w:rFonts w:ascii="標楷體" w:eastAsia="標楷體" w:hAnsi="標楷體" w:hint="eastAsia"/>
          <w:sz w:val="28"/>
          <w:szCs w:val="28"/>
        </w:rPr>
        <w:t>得以</w:t>
      </w:r>
      <w:r w:rsidRPr="00B7322A">
        <w:rPr>
          <w:rFonts w:ascii="標楷體" w:eastAsia="標楷體" w:hAnsi="標楷體" w:hint="eastAsia"/>
          <w:b/>
          <w:sz w:val="28"/>
          <w:szCs w:val="28"/>
          <w:u w:val="single"/>
        </w:rPr>
        <w:t>3個月內</w:t>
      </w:r>
      <w:r w:rsidRPr="00B7322A">
        <w:rPr>
          <w:rFonts w:ascii="標楷體" w:eastAsia="標楷體" w:hAnsi="標楷體" w:hint="eastAsia"/>
          <w:sz w:val="28"/>
          <w:szCs w:val="28"/>
        </w:rPr>
        <w:t>戶籍謄本代替，惟須繳交</w:t>
      </w:r>
      <w:r w:rsidR="0028152B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28152B">
        <w:rPr>
          <w:rFonts w:ascii="標楷體" w:eastAsia="標楷體" w:hAnsi="標楷體" w:hint="eastAsia"/>
          <w:sz w:val="28"/>
          <w:szCs w:val="28"/>
        </w:rPr>
        <w:t>正本）</w:t>
      </w:r>
      <w:r w:rsidRPr="0028152B">
        <w:rPr>
          <w:rFonts w:ascii="標楷體" w:eastAsia="標楷體" w:hAnsi="標楷體" w:hint="eastAsia"/>
          <w:b/>
          <w:sz w:val="28"/>
          <w:szCs w:val="28"/>
          <w:u w:val="single"/>
        </w:rPr>
        <w:t>查驗正本</w:t>
      </w:r>
      <w:r w:rsidRPr="0028152B">
        <w:rPr>
          <w:rFonts w:ascii="標楷體" w:eastAsia="標楷體" w:hAnsi="標楷體" w:hint="eastAsia"/>
          <w:sz w:val="28"/>
          <w:szCs w:val="28"/>
        </w:rPr>
        <w:t>，</w:t>
      </w:r>
      <w:r w:rsidRPr="0028152B">
        <w:rPr>
          <w:rFonts w:ascii="標楷體" w:eastAsia="標楷體" w:hAnsi="標楷體" w:hint="eastAsia"/>
          <w:b/>
          <w:sz w:val="28"/>
          <w:szCs w:val="28"/>
          <w:u w:val="single"/>
        </w:rPr>
        <w:t>繳交影印本</w:t>
      </w:r>
      <w:r w:rsidR="0095456A" w:rsidRPr="0028152B">
        <w:rPr>
          <w:rFonts w:asciiTheme="minorEastAsia" w:hAnsiTheme="minorEastAsia" w:hint="eastAsia"/>
          <w:sz w:val="28"/>
          <w:szCs w:val="28"/>
        </w:rPr>
        <w:t xml:space="preserve"> </w:t>
      </w:r>
      <w:r w:rsidRPr="0028152B">
        <w:rPr>
          <w:rFonts w:asciiTheme="minorEastAsia" w:hAnsiTheme="minorEastAsia" w:hint="eastAsia"/>
          <w:sz w:val="28"/>
          <w:szCs w:val="28"/>
        </w:rPr>
        <w:t>。</w:t>
      </w:r>
      <w:r w:rsidR="0095456A" w:rsidRPr="0028152B">
        <w:rPr>
          <w:rFonts w:asciiTheme="minorEastAsia" w:hAnsiTheme="minorEastAsia" w:hint="eastAsia"/>
          <w:sz w:val="28"/>
          <w:szCs w:val="28"/>
        </w:rPr>
        <w:t xml:space="preserve">                    </w:t>
      </w:r>
      <w:r w:rsidR="0095456A" w:rsidRPr="0028152B">
        <w:rPr>
          <w:rFonts w:asciiTheme="minorEastAsia" w:hAnsiTheme="minorEastAsia"/>
          <w:sz w:val="28"/>
          <w:szCs w:val="28"/>
        </w:rPr>
        <w:t xml:space="preserve">  </w:t>
      </w:r>
      <w:r w:rsidR="005D1307" w:rsidRPr="0028152B">
        <w:rPr>
          <w:rFonts w:asciiTheme="minorEastAsia" w:hAnsiTheme="minorEastAsia"/>
          <w:sz w:val="28"/>
          <w:szCs w:val="28"/>
        </w:rPr>
        <w:t xml:space="preserve"> </w:t>
      </w:r>
      <w:r w:rsidR="0095456A" w:rsidRPr="0028152B">
        <w:rPr>
          <w:rFonts w:asciiTheme="minorEastAsia" w:hAnsiTheme="minorEastAsia"/>
          <w:b/>
          <w:sz w:val="28"/>
          <w:szCs w:val="28"/>
        </w:rPr>
        <w:t xml:space="preserve"> </w:t>
      </w:r>
    </w:p>
    <w:p w:rsidR="0028152B" w:rsidRDefault="0028152B" w:rsidP="00B7322A">
      <w:pPr>
        <w:pStyle w:val="cjk"/>
        <w:spacing w:after="0"/>
        <w:ind w:left="1335"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4C6F28" w:rsidRPr="004C6F28" w:rsidRDefault="0095456A" w:rsidP="00B7322A">
      <w:pPr>
        <w:pStyle w:val="cjk"/>
        <w:spacing w:after="0"/>
        <w:ind w:left="1335" w:firstLineChars="700" w:firstLine="1962"/>
        <w:rPr>
          <w:rFonts w:ascii="標楷體" w:eastAsia="標楷體" w:hAnsi="標楷體"/>
          <w:b/>
          <w:sz w:val="28"/>
          <w:szCs w:val="28"/>
        </w:rPr>
      </w:pPr>
      <w:r w:rsidRPr="00D91525">
        <w:rPr>
          <w:rFonts w:ascii="標楷體" w:eastAsia="標楷體" w:hAnsi="標楷體" w:hint="eastAsia"/>
          <w:b/>
          <w:sz w:val="28"/>
          <w:szCs w:val="28"/>
        </w:rPr>
        <w:t xml:space="preserve">蘇澳鎮立幼兒園 </w:t>
      </w:r>
      <w:r w:rsidRPr="00D91525">
        <w:rPr>
          <w:rFonts w:ascii="標楷體" w:eastAsia="標楷體" w:hAnsi="標楷體"/>
          <w:b/>
          <w:sz w:val="28"/>
          <w:szCs w:val="28"/>
        </w:rPr>
        <w:t xml:space="preserve"> </w:t>
      </w:r>
      <w:r w:rsidRPr="00D91525">
        <w:rPr>
          <w:rFonts w:ascii="標楷體" w:eastAsia="標楷體" w:hAnsi="標楷體" w:hint="eastAsia"/>
          <w:b/>
          <w:sz w:val="28"/>
          <w:szCs w:val="28"/>
        </w:rPr>
        <w:t>竭誠歡迎您的加入！</w:t>
      </w:r>
    </w:p>
    <w:sectPr w:rsidR="004C6F28" w:rsidRPr="004C6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;PMingLiU">
    <w:altName w:val="王漢宗中明體繁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861"/>
    <w:multiLevelType w:val="hybridMultilevel"/>
    <w:tmpl w:val="94BEB786"/>
    <w:lvl w:ilvl="0" w:tplc="E15AE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C5946"/>
    <w:multiLevelType w:val="hybridMultilevel"/>
    <w:tmpl w:val="98E05282"/>
    <w:lvl w:ilvl="0" w:tplc="E15AE22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C6E26"/>
    <w:multiLevelType w:val="hybridMultilevel"/>
    <w:tmpl w:val="8682945E"/>
    <w:lvl w:ilvl="0" w:tplc="D2407FDC">
      <w:start w:val="1"/>
      <w:numFmt w:val="taiwaneseCountingThousand"/>
      <w:lvlText w:val="（%1）"/>
      <w:lvlJc w:val="left"/>
      <w:pPr>
        <w:ind w:left="1320" w:hanging="810"/>
      </w:pPr>
      <w:rPr>
        <w:rFonts w:hint="default"/>
      </w:rPr>
    </w:lvl>
    <w:lvl w:ilvl="1" w:tplc="63542A2A">
      <w:start w:val="5"/>
      <w:numFmt w:val="taiwaneseCountingThousand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0062147"/>
    <w:multiLevelType w:val="hybridMultilevel"/>
    <w:tmpl w:val="049C2A3E"/>
    <w:lvl w:ilvl="0" w:tplc="A6126DCE">
      <w:start w:val="3"/>
      <w:numFmt w:val="taiwaneseCountingThousand"/>
      <w:lvlText w:val="%1、"/>
      <w:lvlJc w:val="left"/>
      <w:pPr>
        <w:ind w:left="1080" w:hanging="54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39054022"/>
    <w:multiLevelType w:val="multilevel"/>
    <w:tmpl w:val="479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67EE2"/>
    <w:multiLevelType w:val="hybridMultilevel"/>
    <w:tmpl w:val="82CEADEC"/>
    <w:lvl w:ilvl="0" w:tplc="F79E057A">
      <w:start w:val="1"/>
      <w:numFmt w:val="taiwaneseCountingThousand"/>
      <w:lvlText w:val="（%1）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6A7D1A60"/>
    <w:multiLevelType w:val="hybridMultilevel"/>
    <w:tmpl w:val="E95C2DA8"/>
    <w:lvl w:ilvl="0" w:tplc="C19650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15AE220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307D33"/>
    <w:multiLevelType w:val="hybridMultilevel"/>
    <w:tmpl w:val="7F4AC34C"/>
    <w:lvl w:ilvl="0" w:tplc="93B63794">
      <w:start w:val="3"/>
      <w:numFmt w:val="taiwaneseCountingThousand"/>
      <w:lvlText w:val="%1、"/>
      <w:lvlJc w:val="left"/>
      <w:pPr>
        <w:ind w:left="810" w:hanging="54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F6"/>
    <w:rsid w:val="000C4E68"/>
    <w:rsid w:val="0028152B"/>
    <w:rsid w:val="002924AB"/>
    <w:rsid w:val="002D27D6"/>
    <w:rsid w:val="002F2EA6"/>
    <w:rsid w:val="002F3C56"/>
    <w:rsid w:val="004340D6"/>
    <w:rsid w:val="0045173D"/>
    <w:rsid w:val="004C6F28"/>
    <w:rsid w:val="004F3BF6"/>
    <w:rsid w:val="004F5482"/>
    <w:rsid w:val="005435BF"/>
    <w:rsid w:val="00587981"/>
    <w:rsid w:val="005D1307"/>
    <w:rsid w:val="006B41E5"/>
    <w:rsid w:val="007C111C"/>
    <w:rsid w:val="008C449B"/>
    <w:rsid w:val="008F35B5"/>
    <w:rsid w:val="008F7C14"/>
    <w:rsid w:val="0095456A"/>
    <w:rsid w:val="009B7CF7"/>
    <w:rsid w:val="00AB1768"/>
    <w:rsid w:val="00B701CB"/>
    <w:rsid w:val="00B7322A"/>
    <w:rsid w:val="00BC0488"/>
    <w:rsid w:val="00C03657"/>
    <w:rsid w:val="00D91525"/>
    <w:rsid w:val="00DF6F4F"/>
    <w:rsid w:val="00E758BD"/>
    <w:rsid w:val="00EE5AFF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E7A65-9663-44FC-B86A-6D9EA940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3BF6"/>
    <w:pPr>
      <w:widowControl/>
      <w:ind w:left="450" w:right="450"/>
    </w:pPr>
    <w:rPr>
      <w:rFonts w:ascii="微軟正黑體" w:eastAsia="微軟正黑體" w:hAnsi="微軟正黑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F7C14"/>
    <w:pPr>
      <w:ind w:leftChars="200" w:left="480"/>
    </w:pPr>
  </w:style>
  <w:style w:type="paragraph" w:styleId="a4">
    <w:name w:val="Body Text"/>
    <w:basedOn w:val="a"/>
    <w:link w:val="a5"/>
    <w:rsid w:val="00EE5AFF"/>
    <w:pPr>
      <w:suppressAutoHyphens/>
      <w:spacing w:after="120"/>
    </w:pPr>
    <w:rPr>
      <w:rFonts w:ascii="Times New Roman" w:eastAsia="新細明體;PMingLiU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EE5AFF"/>
    <w:rPr>
      <w:rFonts w:ascii="Times New Roman" w:eastAsia="新細明體;PMingLiU" w:hAnsi="Times New Roman" w:cs="Times New Roman"/>
      <w:szCs w:val="24"/>
    </w:rPr>
  </w:style>
  <w:style w:type="paragraph" w:customStyle="1" w:styleId="cjk">
    <w:name w:val="cjk"/>
    <w:basedOn w:val="a"/>
    <w:rsid w:val="00C03657"/>
    <w:pPr>
      <w:widowControl/>
      <w:spacing w:before="100" w:beforeAutospacing="1" w:after="119" w:line="0" w:lineRule="atLeas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33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37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2022-05-10T08:34:00Z</dcterms:created>
  <dcterms:modified xsi:type="dcterms:W3CDTF">2022-05-11T01:18:00Z</dcterms:modified>
</cp:coreProperties>
</file>