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57" w:rsidRPr="00AD7B7C" w:rsidRDefault="002C6E33" w:rsidP="002C6E33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GoBack"/>
      <w:r w:rsidRPr="00AD7B7C">
        <w:rPr>
          <w:rFonts w:ascii="標楷體" w:eastAsia="標楷體" w:hAnsi="標楷體" w:cs="Times New Roman" w:hint="eastAsia"/>
          <w:b/>
          <w:sz w:val="40"/>
          <w:szCs w:val="40"/>
        </w:rPr>
        <w:t>技術士技能檢定</w:t>
      </w:r>
      <w:r w:rsidR="00B56C45" w:rsidRPr="00AD7B7C">
        <w:rPr>
          <w:rFonts w:ascii="標楷體" w:eastAsia="標楷體" w:hAnsi="標楷體" w:cs="Times New Roman" w:hint="eastAsia"/>
          <w:b/>
          <w:sz w:val="40"/>
          <w:szCs w:val="40"/>
        </w:rPr>
        <w:t>新</w:t>
      </w:r>
      <w:r w:rsidR="00E91E01" w:rsidRPr="00AD7B7C">
        <w:rPr>
          <w:rFonts w:ascii="標楷體" w:eastAsia="標楷體" w:hAnsi="標楷體" w:cs="Times New Roman" w:hint="eastAsia"/>
          <w:b/>
          <w:sz w:val="40"/>
          <w:szCs w:val="40"/>
        </w:rPr>
        <w:t>職類開發</w:t>
      </w:r>
      <w:r w:rsidR="006A16FB" w:rsidRPr="00AD7B7C">
        <w:rPr>
          <w:rFonts w:ascii="標楷體" w:eastAsia="標楷體" w:hAnsi="標楷體" w:cs="Times New Roman" w:hint="eastAsia"/>
          <w:b/>
          <w:sz w:val="40"/>
          <w:szCs w:val="40"/>
        </w:rPr>
        <w:t>或</w:t>
      </w:r>
      <w:r w:rsidR="00A30C09" w:rsidRPr="00AD7B7C">
        <w:rPr>
          <w:rFonts w:ascii="標楷體" w:eastAsia="標楷體" w:hAnsi="標楷體" w:cs="Times New Roman" w:hint="eastAsia"/>
          <w:b/>
          <w:sz w:val="40"/>
          <w:szCs w:val="40"/>
        </w:rPr>
        <w:t>職</w:t>
      </w:r>
      <w:r w:rsidR="00A30C09" w:rsidRPr="00AD7B7C">
        <w:rPr>
          <w:rFonts w:ascii="標楷體" w:eastAsia="標楷體" w:hAnsi="標楷體" w:cs="Times New Roman"/>
          <w:b/>
          <w:sz w:val="40"/>
          <w:szCs w:val="40"/>
        </w:rPr>
        <w:t>類</w:t>
      </w:r>
      <w:r w:rsidR="006A16FB" w:rsidRPr="00AD7B7C">
        <w:rPr>
          <w:rFonts w:ascii="標楷體" w:eastAsia="標楷體" w:hAnsi="標楷體" w:cs="Times New Roman" w:hint="eastAsia"/>
          <w:b/>
          <w:sz w:val="40"/>
          <w:szCs w:val="40"/>
        </w:rPr>
        <w:t>調整</w:t>
      </w:r>
      <w:r w:rsidRPr="00AD7B7C">
        <w:rPr>
          <w:rFonts w:ascii="標楷體" w:eastAsia="標楷體" w:hAnsi="標楷體" w:cs="Times New Roman" w:hint="eastAsia"/>
          <w:b/>
          <w:sz w:val="40"/>
          <w:szCs w:val="40"/>
        </w:rPr>
        <w:t>評估諮詢作業要點</w:t>
      </w:r>
    </w:p>
    <w:bookmarkEnd w:id="0"/>
    <w:p w:rsidR="00A70157" w:rsidRPr="00AD7B7C" w:rsidRDefault="00A70157" w:rsidP="00AD6C80">
      <w:pPr>
        <w:widowControl/>
        <w:spacing w:line="56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一、勞動部（以下簡稱本部)為使技能檢定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業務</w:t>
      </w:r>
      <w:r w:rsidR="00A30C09" w:rsidRPr="00AD7B7C">
        <w:rPr>
          <w:rFonts w:ascii="標楷體" w:eastAsia="標楷體" w:hAnsi="標楷體" w:cs="Times New Roman"/>
          <w:sz w:val="28"/>
          <w:szCs w:val="28"/>
        </w:rPr>
        <w:t>推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動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，符合國家經濟發展政策、產業發展趨勢及就業市場需求，應評估技能檢定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新</w:t>
      </w:r>
      <w:r w:rsidR="00E91E01" w:rsidRPr="00AD7B7C">
        <w:rPr>
          <w:rFonts w:ascii="標楷體" w:eastAsia="標楷體" w:hAnsi="標楷體" w:cs="Times New Roman" w:hint="eastAsia"/>
          <w:sz w:val="28"/>
          <w:szCs w:val="28"/>
        </w:rPr>
        <w:t>職類開發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職</w:t>
      </w:r>
      <w:r w:rsidR="00A30C09" w:rsidRPr="00AD7B7C">
        <w:rPr>
          <w:rFonts w:ascii="標楷體" w:eastAsia="標楷體" w:hAnsi="標楷體" w:cs="Times New Roman"/>
          <w:sz w:val="28"/>
          <w:szCs w:val="28"/>
        </w:rPr>
        <w:t>類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調整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之可行性，特訂定本要點。</w:t>
      </w:r>
    </w:p>
    <w:p w:rsidR="00A70157" w:rsidRPr="00AD7B7C" w:rsidRDefault="00A70157" w:rsidP="00AD6C80">
      <w:pPr>
        <w:widowControl/>
        <w:spacing w:line="56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二、本要點任務分工如下：</w:t>
      </w:r>
    </w:p>
    <w:p w:rsidR="00A70157" w:rsidRPr="00AD7B7C" w:rsidRDefault="00A70157" w:rsidP="009D0C4A">
      <w:pPr>
        <w:widowControl/>
        <w:spacing w:line="560" w:lineRule="exact"/>
        <w:ind w:leftChars="210" w:left="1358" w:hangingChars="305" w:hanging="854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（一</w:t>
      </w:r>
      <w:r w:rsidR="008341DD" w:rsidRPr="00AD7B7C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本部：核定技術士技能檢定</w:t>
      </w:r>
      <w:r w:rsidR="00B56C45" w:rsidRPr="00AD7B7C">
        <w:rPr>
          <w:rFonts w:ascii="標楷體" w:eastAsia="標楷體" w:hAnsi="標楷體" w:cs="Times New Roman" w:hint="eastAsia"/>
          <w:sz w:val="28"/>
          <w:szCs w:val="28"/>
        </w:rPr>
        <w:t>新</w:t>
      </w:r>
      <w:r w:rsidR="00E91E01" w:rsidRPr="00AD7B7C">
        <w:rPr>
          <w:rFonts w:ascii="標楷體" w:eastAsia="標楷體" w:hAnsi="標楷體" w:cs="Times New Roman" w:hint="eastAsia"/>
          <w:sz w:val="28"/>
          <w:szCs w:val="28"/>
        </w:rPr>
        <w:t>職類開發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職</w:t>
      </w:r>
      <w:r w:rsidR="00A30C09" w:rsidRPr="00AD7B7C">
        <w:rPr>
          <w:rFonts w:ascii="標楷體" w:eastAsia="標楷體" w:hAnsi="標楷體" w:cs="Times New Roman"/>
          <w:sz w:val="28"/>
          <w:szCs w:val="28"/>
        </w:rPr>
        <w:t>類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調整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事宜。</w:t>
      </w:r>
    </w:p>
    <w:p w:rsidR="00A70157" w:rsidRPr="00AD7B7C" w:rsidRDefault="00A70157" w:rsidP="009D0C4A">
      <w:pPr>
        <w:widowControl/>
        <w:spacing w:line="560" w:lineRule="exact"/>
        <w:ind w:leftChars="210" w:left="1358" w:hangingChars="305" w:hanging="854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（二</w:t>
      </w:r>
      <w:r w:rsidR="008341DD" w:rsidRPr="00AD7B7C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本部勞動力發展署(以下簡稱本署)：召開技術士技能檢定</w:t>
      </w:r>
      <w:r w:rsidR="00B56C45" w:rsidRPr="00AD7B7C">
        <w:rPr>
          <w:rFonts w:ascii="標楷體" w:eastAsia="標楷體" w:hAnsi="標楷體" w:cs="Times New Roman" w:hint="eastAsia"/>
          <w:sz w:val="28"/>
          <w:szCs w:val="28"/>
        </w:rPr>
        <w:t>新</w:t>
      </w:r>
      <w:r w:rsidR="00E91E01" w:rsidRPr="00AD7B7C">
        <w:rPr>
          <w:rFonts w:ascii="標楷體" w:eastAsia="標楷體" w:hAnsi="標楷體" w:cs="Times New Roman" w:hint="eastAsia"/>
          <w:sz w:val="28"/>
          <w:szCs w:val="28"/>
        </w:rPr>
        <w:t>職類開發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職</w:t>
      </w:r>
      <w:r w:rsidR="00A30C09" w:rsidRPr="00AD7B7C">
        <w:rPr>
          <w:rFonts w:ascii="標楷體" w:eastAsia="標楷體" w:hAnsi="標楷體" w:cs="Times New Roman"/>
          <w:sz w:val="28"/>
          <w:szCs w:val="28"/>
        </w:rPr>
        <w:t>類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調整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評估諮詢小組（以下簡稱諮詢小組）會議，並將會議結果層轉本部核定。</w:t>
      </w:r>
    </w:p>
    <w:p w:rsidR="00A70157" w:rsidRPr="00AD7B7C" w:rsidRDefault="00A70157" w:rsidP="009D0C4A">
      <w:pPr>
        <w:widowControl/>
        <w:spacing w:line="560" w:lineRule="exact"/>
        <w:ind w:leftChars="210" w:left="1358" w:hangingChars="305" w:hanging="854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（三）本部勞動力發展署技能檢定中心(以下簡稱技檢中心)：辦理技術士技能檢定</w:t>
      </w:r>
      <w:r w:rsidR="00B56C45" w:rsidRPr="00AD7B7C">
        <w:rPr>
          <w:rFonts w:ascii="標楷體" w:eastAsia="標楷體" w:hAnsi="標楷體" w:cs="Times New Roman" w:hint="eastAsia"/>
          <w:sz w:val="28"/>
          <w:szCs w:val="28"/>
        </w:rPr>
        <w:t>新</w:t>
      </w:r>
      <w:r w:rsidR="00E91E01" w:rsidRPr="00AD7B7C">
        <w:rPr>
          <w:rFonts w:ascii="標楷體" w:eastAsia="標楷體" w:hAnsi="標楷體" w:cs="Times New Roman" w:hint="eastAsia"/>
          <w:sz w:val="28"/>
          <w:szCs w:val="28"/>
        </w:rPr>
        <w:t>職類開發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職</w:t>
      </w:r>
      <w:r w:rsidR="00A30C09" w:rsidRPr="00AD7B7C">
        <w:rPr>
          <w:rFonts w:ascii="標楷體" w:eastAsia="標楷體" w:hAnsi="標楷體" w:cs="Times New Roman"/>
          <w:sz w:val="28"/>
          <w:szCs w:val="28"/>
        </w:rPr>
        <w:t>類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調整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評估諮詢相關幕僚作業等。</w:t>
      </w:r>
    </w:p>
    <w:p w:rsidR="00A70157" w:rsidRPr="00AD7B7C" w:rsidRDefault="00A70157" w:rsidP="00AD6C80">
      <w:pPr>
        <w:widowControl/>
        <w:spacing w:line="560" w:lineRule="exact"/>
        <w:ind w:left="518" w:hangingChars="185" w:hanging="518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C324EE" w:rsidRPr="00AD7B7C">
        <w:rPr>
          <w:rFonts w:ascii="標楷體" w:eastAsia="標楷體" w:hAnsi="標楷體" w:cs="Times New Roman" w:hint="eastAsia"/>
          <w:sz w:val="28"/>
          <w:szCs w:val="28"/>
        </w:rPr>
        <w:t>相關專業團體、機關(構)提出新職類開發或職類分級調整建議申請案，本部得辦理評估諮詢。</w:t>
      </w:r>
    </w:p>
    <w:p w:rsidR="00C324EE" w:rsidRPr="00AD7B7C" w:rsidRDefault="00C324EE" w:rsidP="00C324EE">
      <w:pPr>
        <w:widowControl/>
        <w:spacing w:line="560" w:lineRule="exact"/>
        <w:ind w:leftChars="215" w:left="516" w:firstLineChars="220" w:firstLine="616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除前項建議申請案外，本部認有必要者，亦得辦理評估諮詢。</w:t>
      </w:r>
    </w:p>
    <w:p w:rsidR="00C324EE" w:rsidRPr="00AD7B7C" w:rsidRDefault="00C324EE" w:rsidP="00C324EE">
      <w:pPr>
        <w:widowControl/>
        <w:spacing w:line="560" w:lineRule="exact"/>
        <w:ind w:leftChars="215" w:left="516" w:firstLineChars="220" w:firstLine="616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前二項之評估諮詢，有下列情形之一者，應優先辦理：</w:t>
      </w:r>
    </w:p>
    <w:p w:rsidR="00A70157" w:rsidRPr="00AD7B7C" w:rsidRDefault="0036368A" w:rsidP="0036368A">
      <w:pPr>
        <w:widowControl/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15276" w:rsidRPr="00AD7B7C"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="00C324EE" w:rsidRPr="00AD7B7C">
        <w:rPr>
          <w:rFonts w:ascii="標楷體" w:eastAsia="標楷體" w:hAnsi="標楷體" w:cs="Times New Roman" w:hint="eastAsia"/>
          <w:sz w:val="28"/>
          <w:szCs w:val="28"/>
        </w:rPr>
        <w:t>依法令規定需僱用技術士。</w:t>
      </w:r>
    </w:p>
    <w:p w:rsidR="00A70157" w:rsidRPr="00AD7B7C" w:rsidRDefault="0036368A" w:rsidP="0036368A">
      <w:pPr>
        <w:widowControl/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C324EE" w:rsidRPr="00AD7B7C">
        <w:rPr>
          <w:rFonts w:ascii="標楷體" w:eastAsia="標楷體" w:hAnsi="標楷體" w:cs="Times New Roman" w:hint="eastAsia"/>
          <w:sz w:val="28"/>
          <w:szCs w:val="28"/>
        </w:rPr>
        <w:t>技術上與公共安全有關。</w:t>
      </w:r>
    </w:p>
    <w:p w:rsidR="00A70157" w:rsidRPr="00AD7B7C" w:rsidRDefault="00A70157" w:rsidP="00AD6C80">
      <w:pPr>
        <w:widowControl/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四、有下列情事之一者，不納入</w:t>
      </w:r>
      <w:r w:rsidR="00B56C45" w:rsidRPr="00AD7B7C">
        <w:rPr>
          <w:rFonts w:ascii="標楷體" w:eastAsia="標楷體" w:hAnsi="標楷體" w:cs="Times New Roman" w:hint="eastAsia"/>
          <w:sz w:val="28"/>
          <w:szCs w:val="28"/>
        </w:rPr>
        <w:t>新</w:t>
      </w:r>
      <w:r w:rsidR="00E91E01" w:rsidRPr="00AD7B7C">
        <w:rPr>
          <w:rFonts w:ascii="標楷體" w:eastAsia="標楷體" w:hAnsi="標楷體" w:cs="Times New Roman" w:hint="eastAsia"/>
          <w:sz w:val="28"/>
          <w:szCs w:val="28"/>
        </w:rPr>
        <w:t>職類開發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之評估諮詢：</w:t>
      </w:r>
    </w:p>
    <w:p w:rsidR="00A70157" w:rsidRPr="00AD7B7C" w:rsidRDefault="00E15276" w:rsidP="009D0C4A">
      <w:pPr>
        <w:widowControl/>
        <w:spacing w:line="560" w:lineRule="exact"/>
        <w:ind w:leftChars="239" w:left="1316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（一）應納入專門職業及技術人員考試</w:t>
      </w:r>
      <w:r w:rsidR="00A70157" w:rsidRPr="00AD7B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70157" w:rsidRPr="00AD7B7C" w:rsidRDefault="00E15276" w:rsidP="009D0C4A">
      <w:pPr>
        <w:widowControl/>
        <w:spacing w:line="560" w:lineRule="exact"/>
        <w:ind w:leftChars="239" w:left="1316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（二）依法應由各目的事業主管機關辦理</w:t>
      </w:r>
      <w:r w:rsidR="00A70157" w:rsidRPr="00AD7B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70157" w:rsidRPr="00AD7B7C" w:rsidRDefault="00E15276" w:rsidP="009D0C4A">
      <w:pPr>
        <w:widowControl/>
        <w:spacing w:line="560" w:lineRule="exact"/>
        <w:ind w:leftChars="239" w:left="1316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lastRenderedPageBreak/>
        <w:t>（三）知識與技術尚缺乏客觀評量標準</w:t>
      </w:r>
      <w:r w:rsidR="00A70157" w:rsidRPr="00AD7B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70157" w:rsidRPr="00AD7B7C" w:rsidRDefault="00E15276" w:rsidP="009D0C4A">
      <w:pPr>
        <w:widowControl/>
        <w:spacing w:line="560" w:lineRule="exact"/>
        <w:ind w:leftChars="239" w:left="1316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（四）術科測試方式非採實際操作</w:t>
      </w:r>
      <w:r w:rsidR="00A70157" w:rsidRPr="00AD7B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70157" w:rsidRPr="00AD7B7C" w:rsidRDefault="00E15276" w:rsidP="009D0C4A">
      <w:pPr>
        <w:widowControl/>
        <w:spacing w:line="560" w:lineRule="exact"/>
        <w:ind w:leftChars="239" w:left="1316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（五）技術含量之信度或效度不明，無法檢測</w:t>
      </w:r>
      <w:r w:rsidR="00A70157" w:rsidRPr="00AD7B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70157" w:rsidRPr="00AD7B7C" w:rsidRDefault="00E15276" w:rsidP="009D0C4A">
      <w:pPr>
        <w:widowControl/>
        <w:spacing w:line="560" w:lineRule="exact"/>
        <w:ind w:leftChars="239" w:left="1316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（六）檢定需求未達一定經濟規模效益</w:t>
      </w:r>
      <w:r w:rsidR="00A70157" w:rsidRPr="00AD7B7C">
        <w:rPr>
          <w:rFonts w:ascii="標楷體" w:eastAsia="標楷體" w:hAnsi="標楷體" w:cs="Times New Roman" w:hint="eastAsia"/>
          <w:sz w:val="28"/>
          <w:szCs w:val="28"/>
        </w:rPr>
        <w:t xml:space="preserve">。 </w:t>
      </w:r>
    </w:p>
    <w:p w:rsidR="00A70157" w:rsidRPr="00AD7B7C" w:rsidRDefault="00E15276" w:rsidP="009D0C4A">
      <w:pPr>
        <w:widowControl/>
        <w:spacing w:line="560" w:lineRule="exact"/>
        <w:ind w:leftChars="239" w:left="1316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（七）術科測試之場地機具設備建置困難</w:t>
      </w:r>
      <w:r w:rsidR="00A70157" w:rsidRPr="00AD7B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70157" w:rsidRPr="00AD7B7C" w:rsidRDefault="00E15276" w:rsidP="009D0C4A">
      <w:pPr>
        <w:widowControl/>
        <w:spacing w:line="560" w:lineRule="exact"/>
        <w:ind w:leftChars="239" w:left="1316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（八）其他經認定不宜採技能檢定方式辦理</w:t>
      </w:r>
      <w:r w:rsidR="00A70157" w:rsidRPr="00AD7B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70157" w:rsidRPr="00AD7B7C" w:rsidRDefault="00A70157" w:rsidP="002E1D9C">
      <w:pPr>
        <w:widowControl/>
        <w:spacing w:line="560" w:lineRule="exact"/>
        <w:ind w:left="518" w:hangingChars="185" w:hanging="518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五、申請技能檢定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新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職類開發</w:t>
      </w:r>
      <w:r w:rsidR="004A364C" w:rsidRPr="00AD7B7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職</w:t>
      </w:r>
      <w:r w:rsidR="00A30C09" w:rsidRPr="00AD7B7C">
        <w:rPr>
          <w:rFonts w:ascii="標楷體" w:eastAsia="標楷體" w:hAnsi="標楷體" w:cs="Times New Roman"/>
          <w:sz w:val="28"/>
          <w:szCs w:val="28"/>
        </w:rPr>
        <w:t>類</w:t>
      </w:r>
      <w:r w:rsidR="004A364C" w:rsidRPr="00AD7B7C">
        <w:rPr>
          <w:rFonts w:ascii="標楷體" w:eastAsia="標楷體" w:hAnsi="標楷體" w:cs="Times New Roman" w:hint="eastAsia"/>
          <w:sz w:val="28"/>
          <w:szCs w:val="28"/>
        </w:rPr>
        <w:t>調整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時，應填具技術士技能檢定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新</w:t>
      </w:r>
      <w:r w:rsidR="00E91E01" w:rsidRPr="00AD7B7C">
        <w:rPr>
          <w:rFonts w:ascii="標楷體" w:eastAsia="標楷體" w:hAnsi="標楷體" w:cs="Times New Roman" w:hint="eastAsia"/>
          <w:sz w:val="28"/>
          <w:szCs w:val="28"/>
        </w:rPr>
        <w:t>職類開發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職類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調整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建議申請書（如附件），並檢附下列文件，向技檢中心申請：</w:t>
      </w:r>
    </w:p>
    <w:p w:rsidR="00A70157" w:rsidRPr="00AD7B7C" w:rsidRDefault="00A70157" w:rsidP="00515469">
      <w:pPr>
        <w:widowControl/>
        <w:spacing w:line="560" w:lineRule="exact"/>
        <w:ind w:leftChars="228" w:left="1345" w:hangingChars="285" w:hanging="798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（一）職能基準：特定職業（或職種）之主要工作任務、行為指標、工作產出、對應之知識及技能等職能內涵之整體性呈現。</w:t>
      </w:r>
    </w:p>
    <w:p w:rsidR="00A70157" w:rsidRPr="00AD7B7C" w:rsidRDefault="00A70157" w:rsidP="00515469">
      <w:pPr>
        <w:widowControl/>
        <w:spacing w:line="560" w:lineRule="exact"/>
        <w:ind w:leftChars="228" w:left="1345" w:hangingChars="285" w:hanging="798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（二）能力鑑定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技術士技能檢定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規範。</w:t>
      </w:r>
    </w:p>
    <w:p w:rsidR="00A70157" w:rsidRPr="00AD7B7C" w:rsidRDefault="00A70157" w:rsidP="00515469">
      <w:pPr>
        <w:widowControl/>
        <w:spacing w:line="560" w:lineRule="exact"/>
        <w:ind w:leftChars="228" w:left="1345" w:hangingChars="285" w:hanging="798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（三）教育訓練制度：申請職類之訓練教材、實施方式及相關執行紀錄等文件。</w:t>
      </w:r>
    </w:p>
    <w:p w:rsidR="00A70157" w:rsidRPr="00AD7B7C" w:rsidRDefault="00A70157" w:rsidP="00515469">
      <w:pPr>
        <w:widowControl/>
        <w:spacing w:line="560" w:lineRule="exact"/>
        <w:ind w:leftChars="228" w:left="1345" w:hangingChars="285" w:hanging="798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（四）</w:t>
      </w:r>
      <w:r w:rsidR="00DA502D" w:rsidRPr="00AD7B7C">
        <w:rPr>
          <w:rFonts w:ascii="標楷體" w:eastAsia="標楷體" w:hAnsi="標楷體" w:cs="Times New Roman" w:hint="eastAsia"/>
          <w:sz w:val="28"/>
          <w:szCs w:val="28"/>
        </w:rPr>
        <w:t>有關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建議技能檢定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新</w:t>
      </w:r>
      <w:r w:rsidR="00E91E01" w:rsidRPr="00AD7B7C">
        <w:rPr>
          <w:rFonts w:ascii="標楷體" w:eastAsia="標楷體" w:hAnsi="標楷體" w:cs="Times New Roman" w:hint="eastAsia"/>
          <w:sz w:val="28"/>
          <w:szCs w:val="28"/>
        </w:rPr>
        <w:t>職類開發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職</w:t>
      </w:r>
      <w:r w:rsidR="00A30C09" w:rsidRPr="00AD7B7C">
        <w:rPr>
          <w:rFonts w:ascii="標楷體" w:eastAsia="標楷體" w:hAnsi="標楷體" w:cs="Times New Roman"/>
          <w:sz w:val="28"/>
          <w:szCs w:val="28"/>
        </w:rPr>
        <w:t>類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調整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，產官學訓意見之彙整資料。</w:t>
      </w:r>
    </w:p>
    <w:p w:rsidR="00A70157" w:rsidRPr="00AD7B7C" w:rsidRDefault="00A70157" w:rsidP="00515469">
      <w:pPr>
        <w:widowControl/>
        <w:spacing w:line="560" w:lineRule="exact"/>
        <w:ind w:leftChars="228" w:left="1345" w:hangingChars="285" w:hanging="798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（五）其他必要之文件。</w:t>
      </w:r>
    </w:p>
    <w:p w:rsidR="007F3A9F" w:rsidRPr="00AD7B7C" w:rsidRDefault="00A30C09" w:rsidP="006B55C7">
      <w:pPr>
        <w:widowControl/>
        <w:spacing w:line="560" w:lineRule="exact"/>
        <w:ind w:leftChars="250" w:left="600"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相</w:t>
      </w:r>
      <w:r w:rsidRPr="00AD7B7C">
        <w:rPr>
          <w:rFonts w:ascii="標楷體" w:eastAsia="標楷體" w:hAnsi="標楷體" w:cs="Times New Roman"/>
          <w:sz w:val="28"/>
          <w:szCs w:val="28"/>
        </w:rPr>
        <w:t>關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專</w:t>
      </w:r>
      <w:r w:rsidRPr="00AD7B7C">
        <w:rPr>
          <w:rFonts w:ascii="標楷體" w:eastAsia="標楷體" w:hAnsi="標楷體" w:cs="Times New Roman"/>
          <w:sz w:val="28"/>
          <w:szCs w:val="28"/>
        </w:rPr>
        <w:t>業團體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依</w:t>
      </w:r>
      <w:r w:rsidRPr="00AD7B7C">
        <w:rPr>
          <w:rFonts w:ascii="標楷體" w:eastAsia="標楷體" w:hAnsi="標楷體" w:cs="Times New Roman"/>
          <w:sz w:val="28"/>
          <w:szCs w:val="28"/>
        </w:rPr>
        <w:t>前項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規</w:t>
      </w:r>
      <w:r w:rsidRPr="00AD7B7C">
        <w:rPr>
          <w:rFonts w:ascii="標楷體" w:eastAsia="標楷體" w:hAnsi="標楷體" w:cs="Times New Roman"/>
          <w:sz w:val="28"/>
          <w:szCs w:val="28"/>
        </w:rPr>
        <w:t>定申請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前</w:t>
      </w:r>
      <w:r w:rsidRPr="00AD7B7C">
        <w:rPr>
          <w:rFonts w:ascii="標楷體" w:eastAsia="標楷體" w:hAnsi="標楷體" w:cs="Times New Roman"/>
          <w:sz w:val="28"/>
          <w:szCs w:val="28"/>
        </w:rPr>
        <w:t>，應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洽商該職類目的事業主管機關。</w:t>
      </w:r>
    </w:p>
    <w:p w:rsidR="00A70157" w:rsidRPr="00AD7B7C" w:rsidRDefault="00A70157" w:rsidP="002E1D9C">
      <w:pPr>
        <w:widowControl/>
        <w:spacing w:line="560" w:lineRule="exact"/>
        <w:ind w:left="518" w:hangingChars="185" w:hanging="518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六、本署應設置諮詢小組，辦理技術士技能檢定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新</w:t>
      </w:r>
      <w:r w:rsidR="00E91E01" w:rsidRPr="00AD7B7C">
        <w:rPr>
          <w:rFonts w:ascii="標楷體" w:eastAsia="標楷體" w:hAnsi="標楷體" w:cs="Times New Roman" w:hint="eastAsia"/>
          <w:sz w:val="28"/>
          <w:szCs w:val="28"/>
        </w:rPr>
        <w:t>職類開發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A30C09" w:rsidRPr="00AD7B7C">
        <w:rPr>
          <w:rFonts w:ascii="標楷體" w:eastAsia="標楷體" w:hAnsi="標楷體" w:cs="Times New Roman" w:hint="eastAsia"/>
          <w:sz w:val="28"/>
          <w:szCs w:val="28"/>
        </w:rPr>
        <w:t>職</w:t>
      </w:r>
      <w:r w:rsidR="00A30C09" w:rsidRPr="00AD7B7C">
        <w:rPr>
          <w:rFonts w:ascii="標楷體" w:eastAsia="標楷體" w:hAnsi="標楷體" w:cs="Times New Roman"/>
          <w:sz w:val="28"/>
          <w:szCs w:val="28"/>
        </w:rPr>
        <w:t>類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調整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案件之評估諮詢及建議事項，其組成人員如下</w:t>
      </w:r>
      <w:r w:rsidR="00DA502D" w:rsidRPr="00AD7B7C">
        <w:rPr>
          <w:rFonts w:ascii="標楷體" w:eastAsia="標楷體" w:hAnsi="標楷體" w:cs="Times New Roman" w:hint="eastAsia"/>
          <w:sz w:val="28"/>
          <w:szCs w:val="28"/>
        </w:rPr>
        <w:t>，任期二年</w:t>
      </w:r>
      <w:r w:rsidR="0053494A" w:rsidRPr="00AD7B7C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A70157" w:rsidRPr="00AD7B7C" w:rsidRDefault="00A70157" w:rsidP="007E2E76">
      <w:pPr>
        <w:widowControl/>
        <w:spacing w:line="560" w:lineRule="exact"/>
        <w:ind w:firstLineChars="175" w:firstLine="490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（一）召集人：一人，由本署署長或指派適當人員兼任。</w:t>
      </w:r>
    </w:p>
    <w:p w:rsidR="007E2E76" w:rsidRPr="00AD7B7C" w:rsidRDefault="007E2E76" w:rsidP="006B55C7">
      <w:pPr>
        <w:widowControl/>
        <w:spacing w:line="560" w:lineRule="exact"/>
        <w:ind w:leftChars="199" w:left="1315" w:hangingChars="299" w:hanging="837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lastRenderedPageBreak/>
        <w:t>（二）本署代表：二人至三人，由本署署長指派適當人員兼任。</w:t>
      </w:r>
    </w:p>
    <w:p w:rsidR="007E2E76" w:rsidRPr="00AD7B7C" w:rsidRDefault="007E2E76" w:rsidP="007E2E76">
      <w:pPr>
        <w:widowControl/>
        <w:spacing w:line="560" w:lineRule="exact"/>
        <w:ind w:firstLineChars="175" w:firstLine="490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（三）學者專家：三人至四人，由本署遴聘。</w:t>
      </w:r>
    </w:p>
    <w:p w:rsidR="007E2E76" w:rsidRPr="00AD7B7C" w:rsidRDefault="007E2E76" w:rsidP="006B55C7">
      <w:pPr>
        <w:widowControl/>
        <w:spacing w:line="560" w:lineRule="exact"/>
        <w:ind w:leftChars="199" w:left="1301" w:hangingChars="294" w:hanging="823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（四）執行秘書：一人，由技檢中心主任擔任</w:t>
      </w:r>
      <w:r w:rsidR="0053494A" w:rsidRPr="00AD7B7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 xml:space="preserve">並綜理幕僚作業。   </w:t>
      </w:r>
    </w:p>
    <w:p w:rsidR="007E2E76" w:rsidRPr="00AD7B7C" w:rsidRDefault="007E2E76" w:rsidP="00851926">
      <w:pPr>
        <w:widowControl/>
        <w:spacing w:line="560" w:lineRule="exact"/>
        <w:ind w:leftChars="198" w:left="475" w:firstLineChars="215" w:firstLine="60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必要時，本署得依案件性質，增聘相關機關</w:t>
      </w:r>
      <w:r w:rsidR="00AB779A" w:rsidRPr="00AD7B7C">
        <w:rPr>
          <w:rFonts w:ascii="標楷體" w:eastAsia="標楷體" w:hAnsi="標楷體" w:cs="Times New Roman" w:hint="eastAsia"/>
          <w:sz w:val="28"/>
          <w:szCs w:val="28"/>
        </w:rPr>
        <w:t>或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專業領域之學者專家五人至十一人</w:t>
      </w:r>
      <w:r w:rsidR="00B37853" w:rsidRPr="00AD7B7C">
        <w:rPr>
          <w:rFonts w:ascii="標楷體" w:eastAsia="標楷體" w:hAnsi="標楷體" w:cs="Times New Roman" w:hint="eastAsia"/>
          <w:sz w:val="28"/>
          <w:szCs w:val="28"/>
        </w:rPr>
        <w:t>擔任專案委員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，任期至專案審查結束日止。</w:t>
      </w:r>
    </w:p>
    <w:p w:rsidR="00433A78" w:rsidRPr="00AD7B7C" w:rsidRDefault="00A70157" w:rsidP="00851926">
      <w:pPr>
        <w:widowControl/>
        <w:spacing w:line="560" w:lineRule="exact"/>
        <w:ind w:leftChars="198" w:left="475" w:firstLineChars="215" w:firstLine="60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諮詢小組開會時，得邀請與議案有關機關派員、相關領域機關(構)學者專家列席，提供意見。</w:t>
      </w:r>
    </w:p>
    <w:p w:rsidR="00433A78" w:rsidRPr="00AD7B7C" w:rsidRDefault="00A70157" w:rsidP="00851926">
      <w:pPr>
        <w:widowControl/>
        <w:spacing w:line="560" w:lineRule="exact"/>
        <w:ind w:leftChars="198" w:left="475" w:firstLineChars="215" w:firstLine="60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諮詢小組會議所需工作人員，由技檢中心派員兼辦之。</w:t>
      </w:r>
    </w:p>
    <w:p w:rsidR="00A70157" w:rsidRPr="00AD7B7C" w:rsidRDefault="00A70157" w:rsidP="00851926">
      <w:pPr>
        <w:widowControl/>
        <w:spacing w:line="560" w:lineRule="exact"/>
        <w:ind w:leftChars="198" w:left="475" w:firstLineChars="215" w:firstLine="60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諮詢小組委員及工作人員均為無給職。但出席之學者專家，得支給出席費及交通費。</w:t>
      </w:r>
    </w:p>
    <w:p w:rsidR="00A70157" w:rsidRPr="00AD7B7C" w:rsidRDefault="00A70157" w:rsidP="00AD6C80">
      <w:pPr>
        <w:widowControl/>
        <w:spacing w:line="560" w:lineRule="exact"/>
        <w:ind w:left="518" w:hangingChars="185" w:hanging="518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七、諮詢小組不定期召開會議，會議由召集人召集之，並擔任主席，召集人因故不能召開會議時，由召集人指定常任諮詢小組委員一人擔任主席。</w:t>
      </w:r>
    </w:p>
    <w:p w:rsidR="00A70157" w:rsidRPr="00AD7B7C" w:rsidRDefault="00A70157" w:rsidP="002E6B9A">
      <w:pPr>
        <w:widowControl/>
        <w:spacing w:line="560" w:lineRule="exact"/>
        <w:ind w:leftChars="204" w:left="490" w:firstLineChars="228" w:firstLine="638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諮詢小組開會時，應有全體委員二分之一以上出席，始得開會；會議之決議，須有出席委員二分之一以上之同意，始得行之；可否同數時，取決於主席。</w:t>
      </w:r>
    </w:p>
    <w:p w:rsidR="00A70157" w:rsidRPr="00AD7B7C" w:rsidRDefault="00A70157" w:rsidP="002E6B9A">
      <w:pPr>
        <w:widowControl/>
        <w:spacing w:line="560" w:lineRule="exact"/>
        <w:ind w:leftChars="204" w:left="490" w:firstLineChars="228" w:firstLine="638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委員應親自出席。但前點相關機關代表擔任之委員，得指定代理人出席，並得發言及參與表決。</w:t>
      </w:r>
    </w:p>
    <w:p w:rsidR="00A70157" w:rsidRPr="00AD7B7C" w:rsidRDefault="00A70157" w:rsidP="00B56C45">
      <w:pPr>
        <w:widowControl/>
        <w:spacing w:line="560" w:lineRule="exact"/>
        <w:ind w:leftChars="6" w:left="566" w:hangingChars="197" w:hanging="55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八、技術士技能檢定</w:t>
      </w:r>
      <w:r w:rsidR="00B56C45" w:rsidRPr="00AD7B7C">
        <w:rPr>
          <w:rFonts w:ascii="標楷體" w:eastAsia="標楷體" w:hAnsi="標楷體" w:cs="Times New Roman" w:hint="eastAsia"/>
          <w:sz w:val="28"/>
          <w:szCs w:val="28"/>
        </w:rPr>
        <w:t>新</w:t>
      </w:r>
      <w:r w:rsidR="00E91E01" w:rsidRPr="00AD7B7C">
        <w:rPr>
          <w:rFonts w:ascii="標楷體" w:eastAsia="標楷體" w:hAnsi="標楷體" w:cs="Times New Roman" w:hint="eastAsia"/>
          <w:sz w:val="28"/>
          <w:szCs w:val="28"/>
        </w:rPr>
        <w:t>職類開發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B243EC" w:rsidRPr="00AD7B7C">
        <w:rPr>
          <w:rFonts w:ascii="標楷體" w:eastAsia="標楷體" w:hAnsi="標楷體" w:cs="Times New Roman" w:hint="eastAsia"/>
          <w:sz w:val="28"/>
          <w:szCs w:val="28"/>
        </w:rPr>
        <w:t>職</w:t>
      </w:r>
      <w:r w:rsidR="00B243EC" w:rsidRPr="00AD7B7C">
        <w:rPr>
          <w:rFonts w:ascii="標楷體" w:eastAsia="標楷體" w:hAnsi="標楷體" w:cs="Times New Roman"/>
          <w:sz w:val="28"/>
          <w:szCs w:val="28"/>
        </w:rPr>
        <w:t>類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調整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評估諮詢處理程序如下：</w:t>
      </w:r>
    </w:p>
    <w:p w:rsidR="00A70157" w:rsidRPr="00AD7B7C" w:rsidRDefault="00A70157" w:rsidP="00363939">
      <w:pPr>
        <w:widowControl/>
        <w:spacing w:line="560" w:lineRule="exact"/>
        <w:ind w:leftChars="204" w:left="1302" w:hangingChars="290" w:hanging="81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（一）技檢中心收到技術士技能檢定</w:t>
      </w:r>
      <w:r w:rsidR="00B243EC" w:rsidRPr="00AD7B7C">
        <w:rPr>
          <w:rFonts w:ascii="標楷體" w:eastAsia="標楷體" w:hAnsi="標楷體" w:cs="Times New Roman" w:hint="eastAsia"/>
          <w:sz w:val="28"/>
          <w:szCs w:val="28"/>
        </w:rPr>
        <w:t>新</w:t>
      </w:r>
      <w:r w:rsidR="00E91E01" w:rsidRPr="00AD7B7C">
        <w:rPr>
          <w:rFonts w:ascii="標楷體" w:eastAsia="標楷體" w:hAnsi="標楷體" w:cs="Times New Roman" w:hint="eastAsia"/>
          <w:sz w:val="28"/>
          <w:szCs w:val="28"/>
        </w:rPr>
        <w:t>職類開發</w:t>
      </w:r>
      <w:r w:rsidR="0048241D" w:rsidRPr="00AD7B7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B243EC" w:rsidRPr="00AD7B7C">
        <w:rPr>
          <w:rFonts w:ascii="標楷體" w:eastAsia="標楷體" w:hAnsi="標楷體" w:cs="Times New Roman" w:hint="eastAsia"/>
          <w:sz w:val="28"/>
          <w:szCs w:val="28"/>
        </w:rPr>
        <w:t>職</w:t>
      </w:r>
      <w:r w:rsidR="00B243EC" w:rsidRPr="00AD7B7C">
        <w:rPr>
          <w:rFonts w:ascii="標楷體" w:eastAsia="標楷體" w:hAnsi="標楷體" w:cs="Times New Roman"/>
          <w:sz w:val="28"/>
          <w:szCs w:val="28"/>
        </w:rPr>
        <w:t>類</w:t>
      </w:r>
      <w:r w:rsidR="0048241D" w:rsidRPr="00AD7B7C">
        <w:rPr>
          <w:rFonts w:ascii="標楷體" w:eastAsia="標楷體" w:hAnsi="標楷體" w:cs="Times New Roman" w:hint="eastAsia"/>
          <w:sz w:val="28"/>
          <w:szCs w:val="28"/>
        </w:rPr>
        <w:t>調整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申請案後，應就申請文件完整性</w:t>
      </w:r>
      <w:r w:rsidR="00B243EC" w:rsidRPr="00AD7B7C">
        <w:rPr>
          <w:rFonts w:ascii="標楷體" w:eastAsia="標楷體" w:hAnsi="標楷體" w:cs="Times New Roman" w:hint="eastAsia"/>
          <w:sz w:val="28"/>
          <w:szCs w:val="28"/>
        </w:rPr>
        <w:t>進行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初審，並加具初審意見送諮詢小組參考。</w:t>
      </w:r>
    </w:p>
    <w:p w:rsidR="00A70157" w:rsidRPr="00AD7B7C" w:rsidRDefault="00A70157" w:rsidP="00363939">
      <w:pPr>
        <w:widowControl/>
        <w:spacing w:line="560" w:lineRule="exact"/>
        <w:ind w:leftChars="204" w:left="1302" w:hangingChars="290" w:hanging="81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（二）申請文件未完備者，技檢中心得限期通知申請單位補正，</w:t>
      </w:r>
      <w:r w:rsidR="00AB779A" w:rsidRPr="00AD7B7C">
        <w:rPr>
          <w:rFonts w:ascii="標楷體" w:eastAsia="標楷體" w:hAnsi="標楷體" w:cs="Times New Roman" w:hint="eastAsia"/>
          <w:sz w:val="28"/>
          <w:szCs w:val="28"/>
        </w:rPr>
        <w:t>屆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期未補正者，予以退件。</w:t>
      </w:r>
    </w:p>
    <w:p w:rsidR="00A70157" w:rsidRPr="00AD7B7C" w:rsidRDefault="00A70157" w:rsidP="00363939">
      <w:pPr>
        <w:widowControl/>
        <w:spacing w:line="560" w:lineRule="exact"/>
        <w:ind w:leftChars="204" w:left="1302" w:hangingChars="290" w:hanging="81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（三）申請文件完備者，由本署召開諮詢小組會議複審，必要時，本署得徵詢</w:t>
      </w:r>
      <w:r w:rsidR="00B243EC" w:rsidRPr="00AD7B7C">
        <w:rPr>
          <w:rFonts w:ascii="標楷體" w:eastAsia="標楷體" w:hAnsi="標楷體" w:cs="Times New Roman" w:hint="eastAsia"/>
          <w:sz w:val="28"/>
          <w:szCs w:val="28"/>
        </w:rPr>
        <w:t>該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職類相關產官學訓意見。</w:t>
      </w:r>
    </w:p>
    <w:p w:rsidR="00A70157" w:rsidRPr="00AD7B7C" w:rsidRDefault="00A70157" w:rsidP="00363939">
      <w:pPr>
        <w:widowControl/>
        <w:spacing w:line="560" w:lineRule="exact"/>
        <w:ind w:leftChars="204" w:left="1302" w:hangingChars="290" w:hanging="812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lastRenderedPageBreak/>
        <w:t>（四）諮詢小組會議之評估諮詢結果，由本署報請本部核定之。</w:t>
      </w:r>
    </w:p>
    <w:p w:rsidR="00A70157" w:rsidRPr="00AD7B7C" w:rsidRDefault="00A70157" w:rsidP="00AD6C80">
      <w:pPr>
        <w:widowControl/>
        <w:spacing w:line="560" w:lineRule="exact"/>
        <w:ind w:left="504" w:hangingChars="180" w:hanging="504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九、諮詢小組提供評估結果建議，經本部核定</w:t>
      </w:r>
      <w:r w:rsidR="00B243EC" w:rsidRPr="00AD7B7C">
        <w:rPr>
          <w:rFonts w:ascii="標楷體" w:eastAsia="標楷體" w:hAnsi="標楷體" w:cs="Times New Roman" w:hint="eastAsia"/>
          <w:sz w:val="28"/>
          <w:szCs w:val="28"/>
        </w:rPr>
        <w:t>新</w:t>
      </w:r>
      <w:r w:rsidR="00B243EC" w:rsidRPr="00AD7B7C">
        <w:rPr>
          <w:rFonts w:ascii="標楷體" w:eastAsia="標楷體" w:hAnsi="標楷體" w:cs="Times New Roman"/>
          <w:sz w:val="28"/>
          <w:szCs w:val="28"/>
        </w:rPr>
        <w:t>職類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開發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B243EC" w:rsidRPr="00AD7B7C">
        <w:rPr>
          <w:rFonts w:ascii="標楷體" w:eastAsia="標楷體" w:hAnsi="標楷體" w:cs="Times New Roman" w:hint="eastAsia"/>
          <w:sz w:val="28"/>
          <w:szCs w:val="28"/>
        </w:rPr>
        <w:t>職</w:t>
      </w:r>
      <w:r w:rsidR="00B243EC" w:rsidRPr="00AD7B7C">
        <w:rPr>
          <w:rFonts w:ascii="標楷體" w:eastAsia="標楷體" w:hAnsi="標楷體" w:cs="Times New Roman"/>
          <w:sz w:val="28"/>
          <w:szCs w:val="28"/>
        </w:rPr>
        <w:t>類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調整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者，由本署移請技檢中心辦理</w:t>
      </w:r>
      <w:r w:rsidR="00B243EC" w:rsidRPr="00AD7B7C">
        <w:rPr>
          <w:rFonts w:ascii="標楷體" w:eastAsia="標楷體" w:hAnsi="標楷體" w:cs="Times New Roman" w:hint="eastAsia"/>
          <w:sz w:val="28"/>
          <w:szCs w:val="28"/>
        </w:rPr>
        <w:t>新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職類開發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B243EC" w:rsidRPr="00AD7B7C">
        <w:rPr>
          <w:rFonts w:ascii="標楷體" w:eastAsia="標楷體" w:hAnsi="標楷體" w:cs="Times New Roman" w:hint="eastAsia"/>
          <w:sz w:val="28"/>
          <w:szCs w:val="28"/>
        </w:rPr>
        <w:t>職</w:t>
      </w:r>
      <w:r w:rsidR="00B243EC" w:rsidRPr="00AD7B7C">
        <w:rPr>
          <w:rFonts w:ascii="標楷體" w:eastAsia="標楷體" w:hAnsi="標楷體" w:cs="Times New Roman"/>
          <w:sz w:val="28"/>
          <w:szCs w:val="28"/>
        </w:rPr>
        <w:t>類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調整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事宜；經本部核定不予或暫緩開發</w:t>
      </w:r>
      <w:r w:rsidR="006A16FB" w:rsidRPr="00AD7B7C">
        <w:rPr>
          <w:rFonts w:ascii="標楷體" w:eastAsia="標楷體" w:hAnsi="標楷體" w:cs="Times New Roman" w:hint="eastAsia"/>
          <w:sz w:val="28"/>
          <w:szCs w:val="28"/>
        </w:rPr>
        <w:t>或調整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者，均應由本署通知申請單位</w:t>
      </w:r>
      <w:r w:rsidR="0053494A" w:rsidRPr="00AD7B7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AD7B7C">
        <w:rPr>
          <w:rFonts w:ascii="標楷體" w:eastAsia="標楷體" w:hAnsi="標楷體" w:cs="Times New Roman" w:hint="eastAsia"/>
          <w:sz w:val="28"/>
          <w:szCs w:val="28"/>
        </w:rPr>
        <w:t>並說明其意旨。</w:t>
      </w:r>
    </w:p>
    <w:p w:rsidR="00F75A04" w:rsidRPr="00AD7B7C" w:rsidRDefault="00A70157" w:rsidP="00AD6C80">
      <w:pPr>
        <w:widowControl/>
        <w:spacing w:line="560" w:lineRule="exact"/>
        <w:ind w:left="504" w:hangingChars="180" w:hanging="504"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 w:hint="eastAsia"/>
          <w:sz w:val="28"/>
          <w:szCs w:val="28"/>
        </w:rPr>
        <w:t>十、本要點所需經費，由就業安定基金支應。</w:t>
      </w:r>
    </w:p>
    <w:p w:rsidR="00F75A04" w:rsidRPr="00AD7B7C" w:rsidRDefault="00F75A04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AD7B7C">
        <w:rPr>
          <w:rFonts w:ascii="標楷體" w:eastAsia="標楷體" w:hAnsi="標楷體" w:cs="Times New Roman"/>
          <w:sz w:val="28"/>
          <w:szCs w:val="28"/>
        </w:rPr>
        <w:br w:type="page"/>
      </w:r>
    </w:p>
    <w:p w:rsidR="00F75A04" w:rsidRPr="00AD7B7C" w:rsidRDefault="00F75A04" w:rsidP="00F75A04">
      <w:pPr>
        <w:spacing w:line="360" w:lineRule="exact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lastRenderedPageBreak/>
        <w:t>【附件】</w:t>
      </w:r>
    </w:p>
    <w:p w:rsidR="00F75A04" w:rsidRPr="00AD7B7C" w:rsidRDefault="00F75A04" w:rsidP="00F75A04">
      <w:pPr>
        <w:spacing w:line="3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D7B7C">
        <w:rPr>
          <w:rFonts w:ascii="標楷體" w:eastAsia="標楷體" w:hAnsi="標楷體" w:hint="eastAsia"/>
          <w:b/>
          <w:sz w:val="40"/>
          <w:szCs w:val="40"/>
        </w:rPr>
        <w:t>技術士技能檢定</w:t>
      </w:r>
      <w:r w:rsidR="005602D7" w:rsidRPr="00AD7B7C">
        <w:rPr>
          <w:rFonts w:ascii="標楷體" w:eastAsia="標楷體" w:hAnsi="標楷體" w:hint="eastAsia"/>
          <w:b/>
          <w:sz w:val="40"/>
          <w:szCs w:val="40"/>
        </w:rPr>
        <w:t>新</w:t>
      </w:r>
      <w:r w:rsidR="00E91E01" w:rsidRPr="00AD7B7C">
        <w:rPr>
          <w:rFonts w:ascii="標楷體" w:eastAsia="標楷體" w:hAnsi="標楷體" w:hint="eastAsia"/>
          <w:b/>
          <w:sz w:val="40"/>
          <w:szCs w:val="40"/>
        </w:rPr>
        <w:t>職類開發</w:t>
      </w:r>
      <w:r w:rsidR="006A16FB" w:rsidRPr="00AD7B7C">
        <w:rPr>
          <w:rFonts w:ascii="標楷體" w:eastAsia="標楷體" w:hAnsi="標楷體" w:hint="eastAsia"/>
          <w:b/>
          <w:sz w:val="40"/>
          <w:szCs w:val="40"/>
        </w:rPr>
        <w:t>或</w:t>
      </w:r>
      <w:r w:rsidR="005602D7" w:rsidRPr="00AD7B7C">
        <w:rPr>
          <w:rFonts w:ascii="標楷體" w:eastAsia="標楷體" w:hAnsi="標楷體" w:hint="eastAsia"/>
          <w:b/>
          <w:sz w:val="40"/>
          <w:szCs w:val="40"/>
        </w:rPr>
        <w:t>職</w:t>
      </w:r>
      <w:r w:rsidR="005602D7" w:rsidRPr="00AD7B7C">
        <w:rPr>
          <w:rFonts w:ascii="標楷體" w:eastAsia="標楷體" w:hAnsi="標楷體"/>
          <w:b/>
          <w:sz w:val="40"/>
          <w:szCs w:val="40"/>
        </w:rPr>
        <w:t>類</w:t>
      </w:r>
      <w:r w:rsidR="006A16FB" w:rsidRPr="00AD7B7C">
        <w:rPr>
          <w:rFonts w:ascii="標楷體" w:eastAsia="標楷體" w:hAnsi="標楷體" w:hint="eastAsia"/>
          <w:b/>
          <w:sz w:val="40"/>
          <w:szCs w:val="40"/>
        </w:rPr>
        <w:t>調整</w:t>
      </w:r>
      <w:r w:rsidRPr="00AD7B7C">
        <w:rPr>
          <w:rFonts w:ascii="標楷體" w:eastAsia="標楷體" w:hAnsi="標楷體" w:hint="eastAsia"/>
          <w:b/>
          <w:sz w:val="40"/>
          <w:szCs w:val="40"/>
        </w:rPr>
        <w:t>建議申請書</w:t>
      </w:r>
    </w:p>
    <w:p w:rsidR="00F75A04" w:rsidRPr="00AD7B7C" w:rsidRDefault="00F75A04" w:rsidP="00F75A04">
      <w:pPr>
        <w:spacing w:line="360" w:lineRule="exact"/>
        <w:jc w:val="center"/>
        <w:rPr>
          <w:rFonts w:ascii="標楷體" w:eastAsia="標楷體" w:hAnsi="標楷體"/>
          <w:b/>
        </w:rPr>
      </w:pPr>
    </w:p>
    <w:p w:rsidR="00F75A04" w:rsidRPr="00AD7B7C" w:rsidRDefault="00F75A04" w:rsidP="00F75A04">
      <w:pPr>
        <w:spacing w:line="360" w:lineRule="exact"/>
        <w:rPr>
          <w:rFonts w:ascii="標楷體" w:eastAsia="標楷體" w:hAnsi="標楷體"/>
          <w:b/>
        </w:rPr>
      </w:pPr>
      <w:r w:rsidRPr="00AD7B7C">
        <w:rPr>
          <w:rFonts w:ascii="標楷體" w:eastAsia="標楷體" w:hAnsi="標楷體" w:hint="eastAsia"/>
          <w:b/>
        </w:rPr>
        <w:t>壹、提案單位基本資料</w:t>
      </w:r>
    </w:p>
    <w:p w:rsidR="00F75A04" w:rsidRPr="00AD7B7C" w:rsidRDefault="00F75A04" w:rsidP="00F75A04">
      <w:pPr>
        <w:spacing w:line="360" w:lineRule="exact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>單位名稱：</w:t>
      </w:r>
    </w:p>
    <w:p w:rsidR="00F75A04" w:rsidRPr="00AD7B7C" w:rsidRDefault="00F75A04" w:rsidP="00F75A04">
      <w:pPr>
        <w:spacing w:line="360" w:lineRule="exact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>單位地址：</w:t>
      </w:r>
    </w:p>
    <w:p w:rsidR="00F75A04" w:rsidRPr="00AD7B7C" w:rsidRDefault="00F75A04" w:rsidP="00F75A04">
      <w:pPr>
        <w:spacing w:line="360" w:lineRule="exact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 xml:space="preserve">代表人：    </w:t>
      </w:r>
      <w:r w:rsidR="00B243EC" w:rsidRPr="00AD7B7C">
        <w:rPr>
          <w:rFonts w:ascii="標楷體" w:eastAsia="標楷體" w:hAnsi="標楷體" w:hint="eastAsia"/>
        </w:rPr>
        <w:t xml:space="preserve">　</w:t>
      </w:r>
      <w:r w:rsidR="00B243EC" w:rsidRPr="00AD7B7C">
        <w:rPr>
          <w:rFonts w:ascii="標楷體" w:eastAsia="標楷體" w:hAnsi="標楷體"/>
        </w:rPr>
        <w:t xml:space="preserve">　　　　　</w:t>
      </w:r>
      <w:r w:rsidRPr="00AD7B7C">
        <w:rPr>
          <w:rFonts w:ascii="標楷體" w:eastAsia="標楷體" w:hAnsi="標楷體" w:hint="eastAsia"/>
        </w:rPr>
        <w:t>連絡電話：</w:t>
      </w:r>
      <w:r w:rsidR="00B243EC" w:rsidRPr="00AD7B7C">
        <w:rPr>
          <w:rFonts w:ascii="標楷體" w:eastAsia="標楷體" w:hAnsi="標楷體" w:hint="eastAsia"/>
        </w:rPr>
        <w:t xml:space="preserve">　</w:t>
      </w:r>
      <w:r w:rsidR="00B243EC" w:rsidRPr="00AD7B7C">
        <w:rPr>
          <w:rFonts w:ascii="標楷體" w:eastAsia="標楷體" w:hAnsi="標楷體"/>
        </w:rPr>
        <w:t xml:space="preserve">　　　　　　</w:t>
      </w:r>
      <w:r w:rsidRPr="00AD7B7C">
        <w:rPr>
          <w:rFonts w:ascii="標楷體" w:eastAsia="標楷體" w:hAnsi="標楷體" w:hint="eastAsia"/>
        </w:rPr>
        <w:t>E.mail：</w:t>
      </w:r>
    </w:p>
    <w:p w:rsidR="00F75A04" w:rsidRPr="00AD7B7C" w:rsidRDefault="00F75A04" w:rsidP="00F75A04">
      <w:pPr>
        <w:spacing w:line="360" w:lineRule="exact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 xml:space="preserve">聯絡人員：  </w:t>
      </w:r>
      <w:r w:rsidR="00B243EC" w:rsidRPr="00AD7B7C">
        <w:rPr>
          <w:rFonts w:ascii="標楷體" w:eastAsia="標楷體" w:hAnsi="標楷體" w:hint="eastAsia"/>
        </w:rPr>
        <w:t xml:space="preserve">　　</w:t>
      </w:r>
      <w:r w:rsidR="00B243EC" w:rsidRPr="00AD7B7C">
        <w:rPr>
          <w:rFonts w:ascii="標楷體" w:eastAsia="標楷體" w:hAnsi="標楷體"/>
        </w:rPr>
        <w:t xml:space="preserve">　　　　</w:t>
      </w:r>
      <w:r w:rsidRPr="00AD7B7C">
        <w:rPr>
          <w:rFonts w:ascii="標楷體" w:eastAsia="標楷體" w:hAnsi="標楷體" w:hint="eastAsia"/>
        </w:rPr>
        <w:t>連絡電話：</w:t>
      </w:r>
      <w:r w:rsidR="00B243EC" w:rsidRPr="00AD7B7C">
        <w:rPr>
          <w:rFonts w:ascii="標楷體" w:eastAsia="標楷體" w:hAnsi="標楷體" w:hint="eastAsia"/>
        </w:rPr>
        <w:t xml:space="preserve">　</w:t>
      </w:r>
      <w:r w:rsidR="00B243EC" w:rsidRPr="00AD7B7C">
        <w:rPr>
          <w:rFonts w:ascii="標楷體" w:eastAsia="標楷體" w:hAnsi="標楷體"/>
        </w:rPr>
        <w:t xml:space="preserve">　　　　　　</w:t>
      </w:r>
      <w:r w:rsidRPr="00AD7B7C">
        <w:rPr>
          <w:rFonts w:ascii="標楷體" w:eastAsia="標楷體" w:hAnsi="標楷體" w:hint="eastAsia"/>
        </w:rPr>
        <w:t>E.mail：</w:t>
      </w:r>
    </w:p>
    <w:p w:rsidR="00B7625C" w:rsidRPr="00AD7B7C" w:rsidRDefault="00F75A04" w:rsidP="00F75A04">
      <w:pPr>
        <w:spacing w:line="360" w:lineRule="exact"/>
        <w:rPr>
          <w:rFonts w:ascii="標楷體" w:eastAsia="標楷體" w:hAnsi="標楷體"/>
          <w:b/>
        </w:rPr>
      </w:pPr>
      <w:r w:rsidRPr="00AD7B7C">
        <w:rPr>
          <w:rFonts w:ascii="標楷體" w:eastAsia="標楷體" w:hAnsi="標楷體" w:hint="eastAsia"/>
          <w:b/>
        </w:rPr>
        <w:t>貳、</w:t>
      </w:r>
      <w:r w:rsidR="0042050D" w:rsidRPr="00AD7B7C">
        <w:rPr>
          <w:rFonts w:ascii="標楷體" w:eastAsia="標楷體" w:hAnsi="標楷體" w:hint="eastAsia"/>
          <w:b/>
        </w:rPr>
        <w:t>申請類別</w:t>
      </w:r>
    </w:p>
    <w:p w:rsidR="00B7625C" w:rsidRPr="00AD7B7C" w:rsidRDefault="0042050D" w:rsidP="00B7625C">
      <w:pPr>
        <w:spacing w:line="360" w:lineRule="exact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>□</w:t>
      </w:r>
      <w:r w:rsidR="005602D7" w:rsidRPr="00AD7B7C">
        <w:rPr>
          <w:rFonts w:ascii="標楷體" w:eastAsia="標楷體" w:hAnsi="標楷體" w:hint="eastAsia"/>
        </w:rPr>
        <w:t>新</w:t>
      </w:r>
      <w:r w:rsidR="00E91E01" w:rsidRPr="00AD7B7C">
        <w:rPr>
          <w:rFonts w:ascii="標楷體" w:eastAsia="標楷體" w:hAnsi="標楷體" w:hint="eastAsia"/>
        </w:rPr>
        <w:t>職類開發</w:t>
      </w:r>
    </w:p>
    <w:p w:rsidR="005602D7" w:rsidRPr="00AD7B7C" w:rsidRDefault="0042050D" w:rsidP="00B7625C">
      <w:pPr>
        <w:spacing w:line="360" w:lineRule="exact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>□職類</w:t>
      </w:r>
      <w:r w:rsidR="005602D7" w:rsidRPr="00AD7B7C">
        <w:rPr>
          <w:rFonts w:ascii="標楷體" w:eastAsia="標楷體" w:hAnsi="標楷體" w:hint="eastAsia"/>
        </w:rPr>
        <w:t>級別</w:t>
      </w:r>
      <w:r w:rsidR="005602D7" w:rsidRPr="00AD7B7C">
        <w:rPr>
          <w:rFonts w:ascii="標楷體" w:eastAsia="標楷體" w:hAnsi="標楷體"/>
        </w:rPr>
        <w:t>分級</w:t>
      </w:r>
    </w:p>
    <w:p w:rsidR="00F75A04" w:rsidRPr="00AD7B7C" w:rsidRDefault="00C4530A" w:rsidP="00B7625C">
      <w:pPr>
        <w:spacing w:line="360" w:lineRule="exact"/>
        <w:rPr>
          <w:rFonts w:ascii="標楷體" w:eastAsia="標楷體" w:hAnsi="標楷體"/>
          <w:b/>
        </w:rPr>
      </w:pPr>
      <w:r w:rsidRPr="00AD7B7C">
        <w:rPr>
          <w:rFonts w:ascii="標楷體" w:eastAsia="標楷體" w:hAnsi="標楷體" w:hint="eastAsia"/>
        </w:rPr>
        <w:t>□</w:t>
      </w:r>
      <w:r w:rsidR="005602D7" w:rsidRPr="00AD7B7C">
        <w:rPr>
          <w:rFonts w:ascii="標楷體" w:eastAsia="標楷體" w:hAnsi="標楷體"/>
        </w:rPr>
        <w:t>本</w:t>
      </w:r>
      <w:r w:rsidR="005602D7" w:rsidRPr="00AD7B7C">
        <w:rPr>
          <w:rFonts w:ascii="標楷體" w:eastAsia="標楷體" w:hAnsi="標楷體" w:hint="eastAsia"/>
        </w:rPr>
        <w:t>部</w:t>
      </w:r>
      <w:r w:rsidR="003F4DD6" w:rsidRPr="00AD7B7C">
        <w:rPr>
          <w:rFonts w:ascii="標楷體" w:eastAsia="標楷體" w:hAnsi="標楷體" w:hint="eastAsia"/>
        </w:rPr>
        <w:t>認</w:t>
      </w:r>
      <w:r w:rsidRPr="00AD7B7C">
        <w:rPr>
          <w:rFonts w:ascii="標楷體" w:eastAsia="標楷體" w:hAnsi="標楷體" w:hint="eastAsia"/>
        </w:rPr>
        <w:t>有必</w:t>
      </w:r>
      <w:r w:rsidRPr="00AD7B7C">
        <w:rPr>
          <w:rFonts w:ascii="標楷體" w:eastAsia="標楷體" w:hAnsi="標楷體"/>
        </w:rPr>
        <w:t>要</w:t>
      </w:r>
      <w:r w:rsidRPr="00AD7B7C">
        <w:rPr>
          <w:rFonts w:ascii="標楷體" w:eastAsia="標楷體" w:hAnsi="標楷體" w:hint="eastAsia"/>
        </w:rPr>
        <w:t>者</w:t>
      </w:r>
      <w:r w:rsidR="00946656" w:rsidRPr="00AD7B7C">
        <w:rPr>
          <w:rFonts w:ascii="標楷體" w:eastAsia="標楷體" w:hAnsi="標楷體"/>
          <w:b/>
        </w:rPr>
        <w:br/>
      </w:r>
      <w:r w:rsidR="00946656" w:rsidRPr="00AD7B7C">
        <w:rPr>
          <w:rFonts w:ascii="標楷體" w:eastAsia="標楷體" w:hAnsi="標楷體"/>
          <w:b/>
        </w:rPr>
        <w:br/>
      </w:r>
      <w:r w:rsidR="00946656" w:rsidRPr="00AD7B7C">
        <w:rPr>
          <w:rFonts w:ascii="標楷體" w:eastAsia="標楷體" w:hAnsi="標楷體" w:hint="eastAsia"/>
          <w:b/>
        </w:rPr>
        <w:t>參、</w:t>
      </w:r>
      <w:r w:rsidR="005602D7" w:rsidRPr="00AD7B7C">
        <w:rPr>
          <w:rFonts w:ascii="標楷體" w:eastAsia="標楷體" w:hAnsi="標楷體" w:hint="eastAsia"/>
          <w:b/>
        </w:rPr>
        <w:t>新</w:t>
      </w:r>
      <w:r w:rsidR="00E91E01" w:rsidRPr="00AD7B7C">
        <w:rPr>
          <w:rFonts w:ascii="標楷體" w:eastAsia="標楷體" w:hAnsi="標楷體" w:hint="eastAsia"/>
          <w:b/>
        </w:rPr>
        <w:t>職類開發</w:t>
      </w:r>
      <w:r w:rsidR="006A16FB" w:rsidRPr="00AD7B7C">
        <w:rPr>
          <w:rFonts w:ascii="標楷體" w:eastAsia="標楷體" w:hAnsi="標楷體" w:hint="eastAsia"/>
          <w:b/>
        </w:rPr>
        <w:t>或</w:t>
      </w:r>
      <w:r w:rsidR="005602D7" w:rsidRPr="00AD7B7C">
        <w:rPr>
          <w:rFonts w:ascii="標楷體" w:eastAsia="標楷體" w:hAnsi="標楷體" w:hint="eastAsia"/>
          <w:b/>
        </w:rPr>
        <w:t>職</w:t>
      </w:r>
      <w:r w:rsidR="005602D7" w:rsidRPr="00AD7B7C">
        <w:rPr>
          <w:rFonts w:ascii="標楷體" w:eastAsia="標楷體" w:hAnsi="標楷體"/>
          <w:b/>
        </w:rPr>
        <w:t>類</w:t>
      </w:r>
      <w:r w:rsidR="006A16FB" w:rsidRPr="00AD7B7C">
        <w:rPr>
          <w:rFonts w:ascii="標楷體" w:eastAsia="標楷體" w:hAnsi="標楷體" w:hint="eastAsia"/>
          <w:b/>
        </w:rPr>
        <w:t>調整</w:t>
      </w:r>
      <w:r w:rsidR="00F75A04" w:rsidRPr="00AD7B7C">
        <w:rPr>
          <w:rFonts w:ascii="標楷體" w:eastAsia="標楷體" w:hAnsi="標楷體" w:hint="eastAsia"/>
          <w:b/>
        </w:rPr>
        <w:t>基本資料：</w:t>
      </w:r>
    </w:p>
    <w:tbl>
      <w:tblPr>
        <w:tblW w:w="9468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9"/>
        <w:gridCol w:w="6241"/>
      </w:tblGrid>
      <w:tr w:rsidR="00AD7B7C" w:rsidRPr="00AD7B7C" w:rsidTr="00B5537B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F75A04" w:rsidP="00B7625C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職類名稱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8B" w:rsidRPr="00AD7B7C" w:rsidRDefault="00D37F8B" w:rsidP="004D354C">
            <w:pPr>
              <w:spacing w:line="360" w:lineRule="exact"/>
              <w:ind w:leftChars="-52" w:left="-125" w:rightChars="-58" w:right="-139"/>
              <w:rPr>
                <w:rFonts w:ascii="標楷體" w:eastAsia="標楷體" w:hAnsi="標楷體"/>
              </w:rPr>
            </w:pPr>
          </w:p>
        </w:tc>
      </w:tr>
      <w:tr w:rsidR="00AD7B7C" w:rsidRPr="00AD7B7C" w:rsidTr="00B5537B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5C" w:rsidRPr="00AD7B7C" w:rsidRDefault="00B7625C" w:rsidP="00B553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5C" w:rsidRPr="00AD7B7C" w:rsidRDefault="00B7625C" w:rsidP="005602D7">
            <w:pPr>
              <w:spacing w:line="360" w:lineRule="exact"/>
              <w:ind w:leftChars="-46" w:left="-110" w:rightChars="-46" w:right="-110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（如圈選職類</w:t>
            </w:r>
            <w:r w:rsidR="005602D7" w:rsidRPr="00AD7B7C">
              <w:rPr>
                <w:rFonts w:ascii="標楷體" w:eastAsia="標楷體" w:hAnsi="標楷體" w:hint="eastAsia"/>
              </w:rPr>
              <w:t>級別</w:t>
            </w:r>
            <w:r w:rsidR="005602D7" w:rsidRPr="00AD7B7C">
              <w:rPr>
                <w:rFonts w:ascii="標楷體" w:eastAsia="標楷體" w:hAnsi="標楷體"/>
              </w:rPr>
              <w:t>分級</w:t>
            </w:r>
            <w:r w:rsidRPr="00AD7B7C">
              <w:rPr>
                <w:rFonts w:ascii="標楷體" w:eastAsia="標楷體" w:hAnsi="標楷體" w:hint="eastAsia"/>
              </w:rPr>
              <w:t>者，請分別說明</w:t>
            </w:r>
            <w:r w:rsidR="005602D7" w:rsidRPr="00AD7B7C">
              <w:rPr>
                <w:rFonts w:ascii="標楷體" w:eastAsia="標楷體" w:hAnsi="標楷體" w:hint="eastAsia"/>
              </w:rPr>
              <w:t>分級</w:t>
            </w:r>
            <w:r w:rsidRPr="00AD7B7C">
              <w:rPr>
                <w:rFonts w:ascii="標楷體" w:eastAsia="標楷體" w:hAnsi="標楷體" w:hint="eastAsia"/>
              </w:rPr>
              <w:t>前後之級別）</w:t>
            </w:r>
          </w:p>
        </w:tc>
      </w:tr>
      <w:tr w:rsidR="00AD7B7C" w:rsidRPr="00AD7B7C" w:rsidTr="00B5537B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產業名稱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D7B7C" w:rsidRPr="00AD7B7C" w:rsidTr="00B5537B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產業所轄</w:t>
            </w:r>
          </w:p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中央目的事業主管機關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D7B7C" w:rsidRPr="00AD7B7C" w:rsidTr="00B5537B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提案單位(民間機構)</w:t>
            </w:r>
          </w:p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所轄中央目的事業主管機關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(提案單位為中央目的事業主管機關者免填)</w:t>
            </w:r>
          </w:p>
        </w:tc>
      </w:tr>
      <w:tr w:rsidR="00AD7B7C" w:rsidRPr="00AD7B7C" w:rsidTr="00B5537B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建議</w:t>
            </w:r>
            <w:r w:rsidR="00CD1333" w:rsidRPr="00AD7B7C">
              <w:rPr>
                <w:rFonts w:ascii="標楷體" w:eastAsia="標楷體" w:hAnsi="標楷體" w:hint="eastAsia"/>
              </w:rPr>
              <w:t>新職</w:t>
            </w:r>
            <w:r w:rsidR="00CD1333" w:rsidRPr="00AD7B7C">
              <w:rPr>
                <w:rFonts w:ascii="標楷體" w:eastAsia="標楷體" w:hAnsi="標楷體"/>
              </w:rPr>
              <w:t>類</w:t>
            </w:r>
            <w:r w:rsidRPr="00AD7B7C">
              <w:rPr>
                <w:rFonts w:ascii="標楷體" w:eastAsia="標楷體" w:hAnsi="標楷體" w:hint="eastAsia"/>
              </w:rPr>
              <w:t>開發</w:t>
            </w:r>
            <w:r w:rsidR="006A16FB" w:rsidRPr="00AD7B7C">
              <w:rPr>
                <w:rFonts w:ascii="標楷體" w:eastAsia="標楷體" w:hAnsi="標楷體" w:hint="eastAsia"/>
              </w:rPr>
              <w:t>或</w:t>
            </w:r>
            <w:r w:rsidR="00CD1333" w:rsidRPr="00AD7B7C">
              <w:rPr>
                <w:rFonts w:ascii="標楷體" w:eastAsia="標楷體" w:hAnsi="標楷體" w:hint="eastAsia"/>
              </w:rPr>
              <w:t>職</w:t>
            </w:r>
            <w:r w:rsidR="00CD1333" w:rsidRPr="00AD7B7C">
              <w:rPr>
                <w:rFonts w:ascii="標楷體" w:eastAsia="標楷體" w:hAnsi="標楷體"/>
              </w:rPr>
              <w:t>類</w:t>
            </w:r>
            <w:r w:rsidR="006A16FB" w:rsidRPr="00AD7B7C">
              <w:rPr>
                <w:rFonts w:ascii="標楷體" w:eastAsia="標楷體" w:hAnsi="標楷體" w:hint="eastAsia"/>
              </w:rPr>
              <w:t>調整</w:t>
            </w:r>
            <w:r w:rsidRPr="00AD7B7C">
              <w:rPr>
                <w:rFonts w:ascii="標楷體" w:eastAsia="標楷體" w:hAnsi="標楷體" w:hint="eastAsia"/>
              </w:rPr>
              <w:t>理由說明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D7B7C" w:rsidRPr="00AD7B7C" w:rsidTr="00B5537B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D7B7C" w:rsidRPr="00AD7B7C" w:rsidTr="00B5537B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從業人員管理法規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F75A04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依法令規定須僱用技術士者（請詳細列舉法令規定）</w:t>
            </w:r>
          </w:p>
          <w:p w:rsidR="00F75A04" w:rsidRPr="00AD7B7C" w:rsidRDefault="00F75A04" w:rsidP="00F75A04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技術上與公共安全有關者（請詳細列舉法令規定）</w:t>
            </w:r>
          </w:p>
        </w:tc>
      </w:tr>
      <w:tr w:rsidR="00AD7B7C" w:rsidRPr="00AD7B7C" w:rsidTr="00B5537B">
        <w:trPr>
          <w:cantSplit/>
          <w:trHeight w:val="85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就業</w:t>
            </w:r>
            <w:r w:rsidRPr="00AD7B7C">
              <w:rPr>
                <w:rFonts w:ascii="標楷體" w:eastAsia="標楷體" w:hAnsi="標楷體" w:hint="eastAsia"/>
              </w:rPr>
              <w:lastRenderedPageBreak/>
              <w:t>市場供需狀況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F75A04" w:rsidP="00E5418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lastRenderedPageBreak/>
              <w:t>從業人口數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E5418D" w:rsidP="005602D7">
            <w:pPr>
              <w:spacing w:line="360" w:lineRule="exact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（</w:t>
            </w:r>
            <w:r w:rsidR="005602D7" w:rsidRPr="00AD7B7C">
              <w:rPr>
                <w:rFonts w:ascii="標楷體" w:eastAsia="標楷體" w:hAnsi="標楷體" w:hint="eastAsia"/>
              </w:rPr>
              <w:t>如圈選職類</w:t>
            </w:r>
            <w:r w:rsidRPr="00AD7B7C">
              <w:rPr>
                <w:rFonts w:ascii="標楷體" w:eastAsia="標楷體" w:hAnsi="標楷體" w:hint="eastAsia"/>
              </w:rPr>
              <w:t>級別</w:t>
            </w:r>
            <w:r w:rsidR="005602D7" w:rsidRPr="00AD7B7C">
              <w:rPr>
                <w:rFonts w:ascii="標楷體" w:eastAsia="標楷體" w:hAnsi="標楷體" w:hint="eastAsia"/>
              </w:rPr>
              <w:t>分級</w:t>
            </w:r>
            <w:r w:rsidRPr="00AD7B7C">
              <w:rPr>
                <w:rFonts w:ascii="標楷體" w:eastAsia="標楷體" w:hAnsi="標楷體" w:hint="eastAsia"/>
              </w:rPr>
              <w:t>者，請分別說明不同級別從業人口情形之差異）</w:t>
            </w:r>
          </w:p>
        </w:tc>
      </w:tr>
      <w:tr w:rsidR="00AD7B7C" w:rsidRPr="00AD7B7C" w:rsidTr="00B5537B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F75A04" w:rsidP="00E5418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從業人口</w:t>
            </w:r>
            <w:r w:rsidR="00E5418D" w:rsidRPr="00AD7B7C">
              <w:rPr>
                <w:rFonts w:ascii="標楷體" w:eastAsia="標楷體" w:hAnsi="標楷體"/>
              </w:rPr>
              <w:br/>
            </w:r>
            <w:r w:rsidRPr="00AD7B7C">
              <w:rPr>
                <w:rFonts w:ascii="標楷體" w:eastAsia="標楷體" w:hAnsi="標楷體" w:hint="eastAsia"/>
              </w:rPr>
              <w:t>地區分佈情形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D7B7C" w:rsidRPr="00AD7B7C" w:rsidTr="00B5537B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E5418D" w:rsidP="00E5418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從業人口</w:t>
            </w:r>
            <w:r w:rsidRPr="00AD7B7C">
              <w:rPr>
                <w:rFonts w:ascii="標楷體" w:eastAsia="標楷體" w:hAnsi="標楷體"/>
              </w:rPr>
              <w:br/>
            </w:r>
            <w:r w:rsidRPr="00AD7B7C">
              <w:rPr>
                <w:rFonts w:ascii="標楷體" w:eastAsia="標楷體" w:hAnsi="標楷體" w:hint="eastAsia"/>
              </w:rPr>
              <w:t>就業單位情形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7625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D7B7C" w:rsidRPr="00AD7B7C" w:rsidTr="00B5537B">
        <w:trPr>
          <w:cantSplit/>
          <w:trHeight w:val="1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7625C">
            <w:pPr>
              <w:spacing w:line="360" w:lineRule="exact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從業人口培訓來源情形（含單位數及每年培訓人數）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/>
              </w:rPr>
              <w:t>1.</w:t>
            </w:r>
            <w:r w:rsidRPr="00AD7B7C">
              <w:rPr>
                <w:rFonts w:ascii="標楷體" w:eastAsia="標楷體" w:hAnsi="標楷體" w:hint="eastAsia"/>
              </w:rPr>
              <w:t>大專以上學校科系（請詳細列舉）</w:t>
            </w:r>
          </w:p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/>
              </w:rPr>
              <w:t>2.</w:t>
            </w:r>
            <w:r w:rsidRPr="00AD7B7C">
              <w:rPr>
                <w:rFonts w:ascii="標楷體" w:eastAsia="標楷體" w:hAnsi="標楷體" w:hint="eastAsia"/>
              </w:rPr>
              <w:t>高中職以上學校（請詳細列舉）</w:t>
            </w:r>
          </w:p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/>
              </w:rPr>
              <w:t>3.</w:t>
            </w:r>
            <w:r w:rsidRPr="00AD7B7C">
              <w:rPr>
                <w:rFonts w:ascii="標楷體" w:eastAsia="標楷體" w:hAnsi="標楷體" w:hint="eastAsia"/>
              </w:rPr>
              <w:t>職業訓練機構（請詳細列舉）</w:t>
            </w:r>
          </w:p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/>
              </w:rPr>
              <w:t>4.</w:t>
            </w:r>
            <w:r w:rsidRPr="00AD7B7C">
              <w:rPr>
                <w:rFonts w:ascii="標楷體" w:eastAsia="標楷體" w:hAnsi="標楷體" w:hint="eastAsia"/>
              </w:rPr>
              <w:t>公（工）會團體（請詳細列舉）</w:t>
            </w:r>
          </w:p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/>
              </w:rPr>
              <w:t>5.</w:t>
            </w:r>
            <w:r w:rsidRPr="00AD7B7C">
              <w:rPr>
                <w:rFonts w:ascii="標楷體" w:eastAsia="標楷體" w:hAnsi="標楷體" w:hint="eastAsia"/>
              </w:rPr>
              <w:t>其他（請說明）</w:t>
            </w:r>
          </w:p>
          <w:p w:rsidR="00502726" w:rsidRPr="00AD7B7C" w:rsidRDefault="00B7625C" w:rsidP="000B3F6F">
            <w:pPr>
              <w:spacing w:line="360" w:lineRule="exact"/>
              <w:ind w:leftChars="-32" w:left="-77"/>
              <w:rPr>
                <w:rFonts w:ascii="標楷體" w:eastAsia="標楷體" w:hAnsi="標楷體"/>
              </w:rPr>
            </w:pPr>
            <w:r w:rsidRPr="00AD7B7C">
              <w:rPr>
                <w:rFonts w:ascii="標楷體" w:eastAsia="標楷體" w:hAnsi="標楷體" w:hint="eastAsia"/>
              </w:rPr>
              <w:t>（如圈選職類級別</w:t>
            </w:r>
            <w:r w:rsidR="005602D7" w:rsidRPr="00AD7B7C">
              <w:rPr>
                <w:rFonts w:ascii="標楷體" w:eastAsia="標楷體" w:hAnsi="標楷體" w:hint="eastAsia"/>
              </w:rPr>
              <w:t>分級</w:t>
            </w:r>
            <w:r w:rsidRPr="00AD7B7C">
              <w:rPr>
                <w:rFonts w:ascii="標楷體" w:eastAsia="標楷體" w:hAnsi="標楷體" w:hint="eastAsia"/>
              </w:rPr>
              <w:t>者，請分別說明不同級別培訓情形之差異）</w:t>
            </w:r>
          </w:p>
        </w:tc>
      </w:tr>
    </w:tbl>
    <w:p w:rsidR="00F75A04" w:rsidRPr="00AD7B7C" w:rsidRDefault="00946656" w:rsidP="00F75A04">
      <w:pPr>
        <w:spacing w:line="360" w:lineRule="exact"/>
        <w:rPr>
          <w:rFonts w:ascii="標楷體" w:eastAsia="標楷體" w:hAnsi="標楷體"/>
          <w:b/>
        </w:rPr>
      </w:pPr>
      <w:r w:rsidRPr="00AD7B7C">
        <w:rPr>
          <w:rFonts w:ascii="標楷體" w:eastAsia="標楷體" w:hAnsi="標楷體" w:hint="eastAsia"/>
          <w:b/>
        </w:rPr>
        <w:t>肆</w:t>
      </w:r>
      <w:r w:rsidR="00F75A04" w:rsidRPr="00AD7B7C">
        <w:rPr>
          <w:rFonts w:ascii="標楷體" w:eastAsia="標楷體" w:hAnsi="標楷體" w:hint="eastAsia"/>
          <w:b/>
        </w:rPr>
        <w:t>、</w:t>
      </w:r>
      <w:r w:rsidR="00553D14" w:rsidRPr="00AD7B7C">
        <w:rPr>
          <w:rFonts w:ascii="標楷體" w:eastAsia="標楷體" w:hAnsi="標楷體" w:hint="eastAsia"/>
          <w:b/>
        </w:rPr>
        <w:t>新</w:t>
      </w:r>
      <w:r w:rsidR="00E91E01" w:rsidRPr="00AD7B7C">
        <w:rPr>
          <w:rFonts w:ascii="標楷體" w:eastAsia="標楷體" w:hAnsi="標楷體" w:hint="eastAsia"/>
          <w:b/>
        </w:rPr>
        <w:t>職類開發</w:t>
      </w:r>
      <w:r w:rsidR="006A16FB" w:rsidRPr="00AD7B7C">
        <w:rPr>
          <w:rFonts w:ascii="標楷體" w:eastAsia="標楷體" w:hAnsi="標楷體" w:hint="eastAsia"/>
          <w:b/>
        </w:rPr>
        <w:t>或</w:t>
      </w:r>
      <w:r w:rsidR="00553D14" w:rsidRPr="00AD7B7C">
        <w:rPr>
          <w:rFonts w:ascii="標楷體" w:eastAsia="標楷體" w:hAnsi="標楷體" w:hint="eastAsia"/>
          <w:b/>
        </w:rPr>
        <w:t>職</w:t>
      </w:r>
      <w:r w:rsidR="00553D14" w:rsidRPr="00AD7B7C">
        <w:rPr>
          <w:rFonts w:ascii="標楷體" w:eastAsia="標楷體" w:hAnsi="標楷體"/>
          <w:b/>
        </w:rPr>
        <w:t>類</w:t>
      </w:r>
      <w:r w:rsidR="006A16FB" w:rsidRPr="00AD7B7C">
        <w:rPr>
          <w:rFonts w:ascii="標楷體" w:eastAsia="標楷體" w:hAnsi="標楷體" w:hint="eastAsia"/>
          <w:b/>
        </w:rPr>
        <w:t>調整</w:t>
      </w:r>
      <w:r w:rsidR="00F75A04" w:rsidRPr="00AD7B7C">
        <w:rPr>
          <w:rFonts w:ascii="標楷體" w:eastAsia="標楷體" w:hAnsi="標楷體" w:hint="eastAsia"/>
          <w:b/>
        </w:rPr>
        <w:t>建議參與單位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2117"/>
        <w:gridCol w:w="1411"/>
        <w:gridCol w:w="2709"/>
      </w:tblGrid>
      <w:tr w:rsidR="00AD7B7C" w:rsidRPr="00AD7B7C" w:rsidTr="00826D76">
        <w:trPr>
          <w:cantSplit/>
          <w:trHeight w:val="8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AD7B7C">
              <w:rPr>
                <w:rFonts w:ascii="標楷體" w:eastAsia="標楷體" w:hAnsi="標楷體" w:hint="eastAsia"/>
                <w:b/>
              </w:rPr>
              <w:t>相關機關團體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AD7B7C">
              <w:rPr>
                <w:rFonts w:ascii="標楷體" w:eastAsia="標楷體" w:hAnsi="標楷體" w:hint="eastAsia"/>
                <w:b/>
              </w:rPr>
              <w:t>目的事業主管機關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D7B7C" w:rsidRPr="00AD7B7C" w:rsidTr="00826D76">
        <w:trPr>
          <w:cantSplit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AD7B7C">
              <w:rPr>
                <w:rFonts w:ascii="標楷體" w:eastAsia="標楷體" w:hAnsi="標楷體" w:hint="eastAsia"/>
                <w:b/>
              </w:rPr>
              <w:t>學術機構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D7B7C" w:rsidRPr="00AD7B7C" w:rsidTr="00826D76">
        <w:trPr>
          <w:cantSplit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AD7B7C">
              <w:rPr>
                <w:rFonts w:ascii="標楷體" w:eastAsia="標楷體" w:hAnsi="標楷體" w:hint="eastAsia"/>
                <w:b/>
              </w:rPr>
              <w:t>公（工）會團體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D7B7C" w:rsidRPr="00AD7B7C" w:rsidTr="00826D76">
        <w:trPr>
          <w:cantSplit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04" w:rsidRPr="00AD7B7C" w:rsidRDefault="00F75A04" w:rsidP="00B5537B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AD7B7C">
              <w:rPr>
                <w:rFonts w:ascii="標楷體" w:eastAsia="標楷體" w:hAnsi="標楷體" w:hint="eastAsia"/>
                <w:b/>
              </w:rPr>
              <w:t>企業機構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D7B7C" w:rsidRPr="00AD7B7C" w:rsidTr="00826D76">
        <w:trPr>
          <w:cantSplit/>
          <w:trHeight w:val="39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502726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AD7B7C">
              <w:rPr>
                <w:rFonts w:ascii="標楷體" w:eastAsia="標楷體" w:hAnsi="標楷體" w:hint="eastAsia"/>
                <w:b/>
              </w:rPr>
              <w:t>可協助推動開發</w:t>
            </w:r>
            <w:r w:rsidR="006A16FB" w:rsidRPr="00AD7B7C">
              <w:rPr>
                <w:rFonts w:ascii="標楷體" w:eastAsia="標楷體" w:hAnsi="標楷體" w:hint="eastAsia"/>
                <w:b/>
              </w:rPr>
              <w:t>或調整</w:t>
            </w:r>
            <w:r w:rsidRPr="00AD7B7C">
              <w:rPr>
                <w:rFonts w:ascii="標楷體" w:eastAsia="標楷體" w:hAnsi="標楷體" w:hint="eastAsia"/>
                <w:b/>
              </w:rPr>
              <w:t>本職類技能檢定之單位、人員及聯絡電話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AD7B7C">
              <w:rPr>
                <w:rFonts w:ascii="標楷體" w:eastAsia="標楷體" w:hAnsi="標楷體" w:hint="eastAsia"/>
                <w:b/>
              </w:rPr>
              <w:t>單位（個人）名稱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AD7B7C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AD7B7C">
              <w:rPr>
                <w:rFonts w:ascii="標楷體" w:eastAsia="標楷體" w:hAnsi="標楷體" w:hint="eastAsia"/>
                <w:b/>
              </w:rPr>
              <w:t>通訊地址</w:t>
            </w:r>
          </w:p>
        </w:tc>
      </w:tr>
      <w:tr w:rsidR="00AD7B7C" w:rsidRPr="00AD7B7C" w:rsidTr="00826D76">
        <w:trPr>
          <w:cantSplit/>
          <w:trHeight w:val="157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D7B7C" w:rsidRPr="00AD7B7C" w:rsidTr="00826D76">
        <w:trPr>
          <w:cantSplit/>
          <w:trHeight w:val="157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D7B7C" w:rsidRPr="00AD7B7C" w:rsidTr="00826D76">
        <w:trPr>
          <w:cantSplit/>
          <w:trHeight w:val="157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D7B7C" w:rsidRPr="00AD7B7C" w:rsidTr="00826D76">
        <w:trPr>
          <w:cantSplit/>
          <w:trHeight w:val="157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D7B7C" w:rsidRPr="00AD7B7C" w:rsidTr="00826D76">
        <w:trPr>
          <w:cantSplit/>
          <w:trHeight w:val="157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04" w:rsidRPr="00AD7B7C" w:rsidRDefault="00F75A04" w:rsidP="00B5537B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F75A04" w:rsidRPr="00AD7B7C" w:rsidRDefault="00946656" w:rsidP="00F75A04">
      <w:pPr>
        <w:spacing w:line="360" w:lineRule="exact"/>
        <w:rPr>
          <w:rFonts w:ascii="標楷體" w:eastAsia="標楷體" w:hAnsi="標楷體"/>
          <w:b/>
        </w:rPr>
      </w:pPr>
      <w:r w:rsidRPr="00AD7B7C">
        <w:rPr>
          <w:rFonts w:ascii="標楷體" w:eastAsia="標楷體" w:hAnsi="標楷體" w:hint="eastAsia"/>
          <w:b/>
        </w:rPr>
        <w:t>伍</w:t>
      </w:r>
      <w:r w:rsidR="00F75A04" w:rsidRPr="00AD7B7C">
        <w:rPr>
          <w:rFonts w:ascii="標楷體" w:eastAsia="標楷體" w:hAnsi="標楷體" w:hint="eastAsia"/>
          <w:b/>
        </w:rPr>
        <w:t>、</w:t>
      </w:r>
      <w:r w:rsidR="00553D14" w:rsidRPr="00AD7B7C">
        <w:rPr>
          <w:rFonts w:ascii="標楷體" w:eastAsia="標楷體" w:hAnsi="標楷體" w:hint="eastAsia"/>
          <w:b/>
        </w:rPr>
        <w:t>新</w:t>
      </w:r>
      <w:r w:rsidR="00E91E01" w:rsidRPr="00AD7B7C">
        <w:rPr>
          <w:rFonts w:ascii="標楷體" w:eastAsia="標楷體" w:hAnsi="標楷體" w:hint="eastAsia"/>
          <w:b/>
        </w:rPr>
        <w:t>職類開發</w:t>
      </w:r>
      <w:r w:rsidR="006A16FB" w:rsidRPr="00AD7B7C">
        <w:rPr>
          <w:rFonts w:ascii="標楷體" w:eastAsia="標楷體" w:hAnsi="標楷體" w:hint="eastAsia"/>
          <w:b/>
        </w:rPr>
        <w:t>或</w:t>
      </w:r>
      <w:r w:rsidR="00553D14" w:rsidRPr="00AD7B7C">
        <w:rPr>
          <w:rFonts w:ascii="標楷體" w:eastAsia="標楷體" w:hAnsi="標楷體" w:hint="eastAsia"/>
          <w:b/>
        </w:rPr>
        <w:t>職</w:t>
      </w:r>
      <w:r w:rsidR="00553D14" w:rsidRPr="00AD7B7C">
        <w:rPr>
          <w:rFonts w:ascii="標楷體" w:eastAsia="標楷體" w:hAnsi="標楷體"/>
          <w:b/>
        </w:rPr>
        <w:t>類</w:t>
      </w:r>
      <w:r w:rsidR="006A16FB" w:rsidRPr="00AD7B7C">
        <w:rPr>
          <w:rFonts w:ascii="標楷體" w:eastAsia="標楷體" w:hAnsi="標楷體" w:hint="eastAsia"/>
          <w:b/>
        </w:rPr>
        <w:t>調整</w:t>
      </w:r>
      <w:r w:rsidR="00F75A04" w:rsidRPr="00AD7B7C">
        <w:rPr>
          <w:rFonts w:ascii="標楷體" w:eastAsia="標楷體" w:hAnsi="標楷體" w:hint="eastAsia"/>
          <w:b/>
        </w:rPr>
        <w:t>應備文件及資料</w:t>
      </w:r>
    </w:p>
    <w:p w:rsidR="00F75A04" w:rsidRPr="00AD7B7C" w:rsidRDefault="00F75A04" w:rsidP="00F75A04">
      <w:pPr>
        <w:spacing w:line="360" w:lineRule="exact"/>
        <w:ind w:left="425" w:hangingChars="177" w:hanging="425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>一、職能基準（包括該特定職業【或職種】之主要工作任務、行為指標、工作產出、對應之知識、技能等職能內涵的整體性呈現）。</w:t>
      </w:r>
    </w:p>
    <w:p w:rsidR="00F75A04" w:rsidRPr="00AD7B7C" w:rsidRDefault="00F75A04" w:rsidP="00F75A04">
      <w:pPr>
        <w:spacing w:line="360" w:lineRule="exact"/>
        <w:ind w:left="425" w:hangingChars="177" w:hanging="425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>二、能力鑑定(技術士技能檢定)規範。</w:t>
      </w:r>
    </w:p>
    <w:p w:rsidR="00F75A04" w:rsidRPr="00AD7B7C" w:rsidRDefault="00F75A04" w:rsidP="00F75A04">
      <w:pPr>
        <w:spacing w:line="360" w:lineRule="exact"/>
        <w:ind w:left="425" w:hangingChars="177" w:hanging="425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>三、教育訓練制度（包含申請職類之訓練教材、實施方式及相關執行紀錄等文件</w:t>
      </w:r>
      <w:r w:rsidRPr="00AD7B7C">
        <w:rPr>
          <w:rFonts w:ascii="標楷體" w:eastAsia="標楷體" w:hAnsi="標楷體"/>
        </w:rPr>
        <w:t>）</w:t>
      </w:r>
      <w:r w:rsidRPr="00AD7B7C">
        <w:rPr>
          <w:rFonts w:ascii="標楷體" w:eastAsia="標楷體" w:hAnsi="標楷體" w:hint="eastAsia"/>
        </w:rPr>
        <w:t>。</w:t>
      </w:r>
    </w:p>
    <w:p w:rsidR="00F75A04" w:rsidRPr="00AD7B7C" w:rsidRDefault="00F75A04" w:rsidP="00F75A04">
      <w:pPr>
        <w:spacing w:line="360" w:lineRule="exact"/>
        <w:ind w:left="425" w:hangingChars="177" w:hanging="425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>四、邀集各界研商建議技能檢定</w:t>
      </w:r>
      <w:r w:rsidR="00553D14" w:rsidRPr="00AD7B7C">
        <w:rPr>
          <w:rFonts w:ascii="標楷體" w:eastAsia="標楷體" w:hAnsi="標楷體" w:hint="eastAsia"/>
        </w:rPr>
        <w:t>新</w:t>
      </w:r>
      <w:r w:rsidR="00E91E01" w:rsidRPr="00AD7B7C">
        <w:rPr>
          <w:rFonts w:ascii="標楷體" w:eastAsia="標楷體" w:hAnsi="標楷體" w:hint="eastAsia"/>
        </w:rPr>
        <w:t>職類開發</w:t>
      </w:r>
      <w:r w:rsidR="006A16FB" w:rsidRPr="00AD7B7C">
        <w:rPr>
          <w:rFonts w:ascii="標楷體" w:eastAsia="標楷體" w:hAnsi="標楷體" w:hint="eastAsia"/>
        </w:rPr>
        <w:t>或</w:t>
      </w:r>
      <w:r w:rsidR="00553D14" w:rsidRPr="00AD7B7C">
        <w:rPr>
          <w:rFonts w:ascii="標楷體" w:eastAsia="標楷體" w:hAnsi="標楷體" w:hint="eastAsia"/>
        </w:rPr>
        <w:t>職</w:t>
      </w:r>
      <w:r w:rsidR="00553D14" w:rsidRPr="00AD7B7C">
        <w:rPr>
          <w:rFonts w:ascii="標楷體" w:eastAsia="標楷體" w:hAnsi="標楷體"/>
        </w:rPr>
        <w:t>類</w:t>
      </w:r>
      <w:r w:rsidR="006A16FB" w:rsidRPr="00AD7B7C">
        <w:rPr>
          <w:rFonts w:ascii="標楷體" w:eastAsia="標楷體" w:hAnsi="標楷體" w:hint="eastAsia"/>
        </w:rPr>
        <w:t>調整</w:t>
      </w:r>
      <w:r w:rsidRPr="00AD7B7C">
        <w:rPr>
          <w:rFonts w:ascii="標楷體" w:eastAsia="標楷體" w:hAnsi="標楷體" w:hint="eastAsia"/>
        </w:rPr>
        <w:t>會議紀錄。</w:t>
      </w:r>
    </w:p>
    <w:p w:rsidR="00F75A04" w:rsidRPr="00AD7B7C" w:rsidRDefault="00F75A04" w:rsidP="00F75A04">
      <w:pPr>
        <w:spacing w:line="360" w:lineRule="exact"/>
        <w:ind w:left="425" w:hangingChars="177" w:hanging="425"/>
        <w:rPr>
          <w:rFonts w:ascii="標楷體" w:eastAsia="標楷體" w:hAnsi="標楷體"/>
        </w:rPr>
      </w:pPr>
      <w:r w:rsidRPr="00AD7B7C">
        <w:rPr>
          <w:rFonts w:ascii="標楷體" w:eastAsia="標楷體" w:hAnsi="標楷體"/>
        </w:rPr>
        <w:t>五</w:t>
      </w:r>
      <w:r w:rsidRPr="00AD7B7C">
        <w:rPr>
          <w:rFonts w:ascii="標楷體" w:eastAsia="標楷體" w:hAnsi="標楷體" w:hint="eastAsia"/>
        </w:rPr>
        <w:t>、其他必要之文件。</w:t>
      </w:r>
    </w:p>
    <w:p w:rsidR="00F75A04" w:rsidRPr="00AD7B7C" w:rsidRDefault="00F75A04" w:rsidP="00F75A04">
      <w:pPr>
        <w:spacing w:line="360" w:lineRule="exact"/>
        <w:rPr>
          <w:rFonts w:ascii="標楷體" w:eastAsia="標楷體" w:hAnsi="標楷體"/>
        </w:rPr>
      </w:pPr>
    </w:p>
    <w:p w:rsidR="00F75A04" w:rsidRPr="00AD7B7C" w:rsidRDefault="00F75A04" w:rsidP="00F75A04">
      <w:pPr>
        <w:spacing w:line="360" w:lineRule="exact"/>
        <w:rPr>
          <w:rFonts w:ascii="標楷體" w:eastAsia="標楷體" w:hAnsi="標楷體"/>
        </w:rPr>
      </w:pPr>
    </w:p>
    <w:p w:rsidR="00F75A04" w:rsidRPr="00AD7B7C" w:rsidRDefault="00F75A04" w:rsidP="00652471">
      <w:pPr>
        <w:spacing w:line="360" w:lineRule="exact"/>
        <w:jc w:val="right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 xml:space="preserve">                               申請單位用印</w:t>
      </w:r>
    </w:p>
    <w:p w:rsidR="00F75A04" w:rsidRPr="00AD7B7C" w:rsidRDefault="00F75A04" w:rsidP="00F75A04">
      <w:pPr>
        <w:spacing w:line="0" w:lineRule="atLeast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>備註：</w:t>
      </w:r>
    </w:p>
    <w:p w:rsidR="00553D14" w:rsidRPr="00AD7B7C" w:rsidRDefault="00F75A04" w:rsidP="00553D14">
      <w:pPr>
        <w:pStyle w:val="a7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>本建議表請詳實填寫，篇幅不足時，可自行依格式製作使用。</w:t>
      </w:r>
    </w:p>
    <w:p w:rsidR="00553D14" w:rsidRPr="00AD7B7C" w:rsidRDefault="00553D14" w:rsidP="00553D14">
      <w:pPr>
        <w:pStyle w:val="a7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>各中央目的事業主管機關建議新職類開發或職</w:t>
      </w:r>
      <w:r w:rsidRPr="00AD7B7C">
        <w:rPr>
          <w:rFonts w:ascii="標楷體" w:eastAsia="標楷體" w:hAnsi="標楷體"/>
        </w:rPr>
        <w:t>類調整</w:t>
      </w:r>
      <w:r w:rsidRPr="00AD7B7C">
        <w:rPr>
          <w:rFonts w:ascii="標楷體" w:eastAsia="標楷體" w:hAnsi="標楷體" w:hint="eastAsia"/>
        </w:rPr>
        <w:t>，應具從業人員法規效用。</w:t>
      </w:r>
    </w:p>
    <w:p w:rsidR="00553D14" w:rsidRPr="00AD7B7C" w:rsidRDefault="00553D14" w:rsidP="00553D14">
      <w:pPr>
        <w:pStyle w:val="a7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>民間機構如申請新職類開發或</w:t>
      </w:r>
      <w:r w:rsidRPr="00AD7B7C">
        <w:rPr>
          <w:rFonts w:ascii="標楷體" w:eastAsia="標楷體" w:hAnsi="標楷體"/>
        </w:rPr>
        <w:t>職類調整</w:t>
      </w:r>
      <w:r w:rsidRPr="00AD7B7C">
        <w:rPr>
          <w:rFonts w:ascii="標楷體" w:eastAsia="標楷體" w:hAnsi="標楷體" w:hint="eastAsia"/>
        </w:rPr>
        <w:t>，應洽商該中央目的事業主管機關，俾便徵詢各相關機關團體意見，供作評估新職類開發或</w:t>
      </w:r>
      <w:r w:rsidRPr="00AD7B7C">
        <w:rPr>
          <w:rFonts w:ascii="標楷體" w:eastAsia="標楷體" w:hAnsi="標楷體"/>
        </w:rPr>
        <w:t>職類調整</w:t>
      </w:r>
      <w:r w:rsidRPr="00AD7B7C">
        <w:rPr>
          <w:rFonts w:ascii="標楷體" w:eastAsia="標楷體" w:hAnsi="標楷體" w:hint="eastAsia"/>
        </w:rPr>
        <w:t>之重要參考依據。</w:t>
      </w:r>
    </w:p>
    <w:p w:rsidR="000B3F6F" w:rsidRPr="00AD7B7C" w:rsidRDefault="000B3F6F" w:rsidP="00553D14">
      <w:pPr>
        <w:pStyle w:val="a7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AD7B7C">
        <w:rPr>
          <w:rFonts w:ascii="標楷體" w:eastAsia="標楷體" w:hAnsi="標楷體" w:hint="eastAsia"/>
        </w:rPr>
        <w:t>職業訓練法第4-1條規定：「中央主管機關應協調、整合各中央目的事業主管機關所定之職能基準、訓練課程、能力鑑定規範與辦理職業訓練等服務資訊，以推動國民就業所需之職業訓練及技能檢定。」，為審查技術士技能檢定新職類開發或職</w:t>
      </w:r>
      <w:r w:rsidRPr="00AD7B7C">
        <w:rPr>
          <w:rFonts w:ascii="標楷體" w:eastAsia="標楷體" w:hAnsi="標楷體"/>
        </w:rPr>
        <w:t>類</w:t>
      </w:r>
      <w:r w:rsidRPr="00AD7B7C">
        <w:rPr>
          <w:rFonts w:ascii="標楷體" w:eastAsia="標楷體" w:hAnsi="標楷體" w:hint="eastAsia"/>
        </w:rPr>
        <w:t>調整案，申請單位應提供該職類相關職能基準、訓練課程及能力鑑定規範等相關資料，俾供案件審查。</w:t>
      </w:r>
    </w:p>
    <w:p w:rsidR="00A70157" w:rsidRPr="00AD7B7C" w:rsidRDefault="00A70157" w:rsidP="000B3F6F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sectPr w:rsidR="00A70157" w:rsidRPr="00AD7B7C" w:rsidSect="000D23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FD" w:rsidRDefault="00A035FD" w:rsidP="002C6E33">
      <w:r>
        <w:separator/>
      </w:r>
    </w:p>
  </w:endnote>
  <w:endnote w:type="continuationSeparator" w:id="0">
    <w:p w:rsidR="00A035FD" w:rsidRDefault="00A035FD" w:rsidP="002C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278681"/>
      <w:docPartObj>
        <w:docPartGallery w:val="Page Numbers (Bottom of Page)"/>
        <w:docPartUnique/>
      </w:docPartObj>
    </w:sdtPr>
    <w:sdtEndPr/>
    <w:sdtContent>
      <w:p w:rsidR="007E0490" w:rsidRDefault="00EA76FF">
        <w:pPr>
          <w:pStyle w:val="a5"/>
          <w:jc w:val="center"/>
        </w:pPr>
        <w:r>
          <w:fldChar w:fldCharType="begin"/>
        </w:r>
        <w:r w:rsidR="007E0490">
          <w:instrText>PAGE   \* MERGEFORMAT</w:instrText>
        </w:r>
        <w:r>
          <w:fldChar w:fldCharType="separate"/>
        </w:r>
        <w:r w:rsidR="00AD7B7C" w:rsidRPr="00AD7B7C">
          <w:rPr>
            <w:noProof/>
            <w:lang w:val="zh-TW"/>
          </w:rPr>
          <w:t>1</w:t>
        </w:r>
        <w:r>
          <w:fldChar w:fldCharType="end"/>
        </w:r>
      </w:p>
    </w:sdtContent>
  </w:sdt>
  <w:p w:rsidR="007E0490" w:rsidRDefault="007E04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FD" w:rsidRDefault="00A035FD" w:rsidP="002C6E33">
      <w:r>
        <w:separator/>
      </w:r>
    </w:p>
  </w:footnote>
  <w:footnote w:type="continuationSeparator" w:id="0">
    <w:p w:rsidR="00A035FD" w:rsidRDefault="00A035FD" w:rsidP="002C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3992"/>
    <w:multiLevelType w:val="hybridMultilevel"/>
    <w:tmpl w:val="33EE8802"/>
    <w:lvl w:ilvl="0" w:tplc="88B64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D6634E"/>
    <w:multiLevelType w:val="hybridMultilevel"/>
    <w:tmpl w:val="AAD4FCC8"/>
    <w:lvl w:ilvl="0" w:tplc="42A64D6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25821E6"/>
    <w:multiLevelType w:val="hybridMultilevel"/>
    <w:tmpl w:val="279856FC"/>
    <w:lvl w:ilvl="0" w:tplc="2316615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EB56260"/>
    <w:multiLevelType w:val="hybridMultilevel"/>
    <w:tmpl w:val="7F8C7F76"/>
    <w:lvl w:ilvl="0" w:tplc="FAFC32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423992"/>
    <w:multiLevelType w:val="hybridMultilevel"/>
    <w:tmpl w:val="95F091C2"/>
    <w:lvl w:ilvl="0" w:tplc="47EA6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7F"/>
    <w:rsid w:val="00015D53"/>
    <w:rsid w:val="00030B00"/>
    <w:rsid w:val="0006359F"/>
    <w:rsid w:val="00066CC0"/>
    <w:rsid w:val="00071C44"/>
    <w:rsid w:val="000B3F6F"/>
    <w:rsid w:val="000D2394"/>
    <w:rsid w:val="000E27BE"/>
    <w:rsid w:val="001248E5"/>
    <w:rsid w:val="001B2676"/>
    <w:rsid w:val="001D7ED2"/>
    <w:rsid w:val="001E745C"/>
    <w:rsid w:val="00217AAC"/>
    <w:rsid w:val="002B4180"/>
    <w:rsid w:val="002C6E33"/>
    <w:rsid w:val="002E1D9C"/>
    <w:rsid w:val="002E67CD"/>
    <w:rsid w:val="002E6B9A"/>
    <w:rsid w:val="00327734"/>
    <w:rsid w:val="0036368A"/>
    <w:rsid w:val="00363939"/>
    <w:rsid w:val="00386772"/>
    <w:rsid w:val="00393D24"/>
    <w:rsid w:val="003F4DD6"/>
    <w:rsid w:val="0042050D"/>
    <w:rsid w:val="00433A78"/>
    <w:rsid w:val="0048241D"/>
    <w:rsid w:val="004A364C"/>
    <w:rsid w:val="004B4D2A"/>
    <w:rsid w:val="004D354C"/>
    <w:rsid w:val="00502726"/>
    <w:rsid w:val="00515469"/>
    <w:rsid w:val="0053494A"/>
    <w:rsid w:val="00536BB4"/>
    <w:rsid w:val="00542A37"/>
    <w:rsid w:val="00553D14"/>
    <w:rsid w:val="005602D7"/>
    <w:rsid w:val="00563244"/>
    <w:rsid w:val="00597D1A"/>
    <w:rsid w:val="005B77B9"/>
    <w:rsid w:val="005E1D7F"/>
    <w:rsid w:val="005E513A"/>
    <w:rsid w:val="005F0308"/>
    <w:rsid w:val="00604758"/>
    <w:rsid w:val="0061187A"/>
    <w:rsid w:val="00652471"/>
    <w:rsid w:val="006648C2"/>
    <w:rsid w:val="00666CE9"/>
    <w:rsid w:val="006A16FB"/>
    <w:rsid w:val="006B55C7"/>
    <w:rsid w:val="006C3DD4"/>
    <w:rsid w:val="006D7F6D"/>
    <w:rsid w:val="006F67F8"/>
    <w:rsid w:val="00703252"/>
    <w:rsid w:val="00711166"/>
    <w:rsid w:val="0073229F"/>
    <w:rsid w:val="00763564"/>
    <w:rsid w:val="00797F9F"/>
    <w:rsid w:val="007E0490"/>
    <w:rsid w:val="007E2E76"/>
    <w:rsid w:val="007F05EB"/>
    <w:rsid w:val="007F3A9F"/>
    <w:rsid w:val="00826D76"/>
    <w:rsid w:val="008341DD"/>
    <w:rsid w:val="00851926"/>
    <w:rsid w:val="008A31B7"/>
    <w:rsid w:val="00946656"/>
    <w:rsid w:val="00960767"/>
    <w:rsid w:val="00966376"/>
    <w:rsid w:val="009A354C"/>
    <w:rsid w:val="009B335D"/>
    <w:rsid w:val="009C0211"/>
    <w:rsid w:val="009D0C4A"/>
    <w:rsid w:val="009E2970"/>
    <w:rsid w:val="009E4390"/>
    <w:rsid w:val="009F4A97"/>
    <w:rsid w:val="00A035FD"/>
    <w:rsid w:val="00A30C09"/>
    <w:rsid w:val="00A70157"/>
    <w:rsid w:val="00A81EB7"/>
    <w:rsid w:val="00AB779A"/>
    <w:rsid w:val="00AD6C80"/>
    <w:rsid w:val="00AD7B7C"/>
    <w:rsid w:val="00B243EC"/>
    <w:rsid w:val="00B37853"/>
    <w:rsid w:val="00B45FD1"/>
    <w:rsid w:val="00B56C45"/>
    <w:rsid w:val="00B7625C"/>
    <w:rsid w:val="00B83495"/>
    <w:rsid w:val="00B96CBF"/>
    <w:rsid w:val="00BB466B"/>
    <w:rsid w:val="00BD3D91"/>
    <w:rsid w:val="00BE12E3"/>
    <w:rsid w:val="00C034E2"/>
    <w:rsid w:val="00C324EE"/>
    <w:rsid w:val="00C34D9D"/>
    <w:rsid w:val="00C4530A"/>
    <w:rsid w:val="00C83A3C"/>
    <w:rsid w:val="00CC67BD"/>
    <w:rsid w:val="00CD1333"/>
    <w:rsid w:val="00CD2EEA"/>
    <w:rsid w:val="00CF64BD"/>
    <w:rsid w:val="00D371B4"/>
    <w:rsid w:val="00D37F8B"/>
    <w:rsid w:val="00D501A8"/>
    <w:rsid w:val="00D61AA1"/>
    <w:rsid w:val="00DA3AEC"/>
    <w:rsid w:val="00DA502D"/>
    <w:rsid w:val="00DF3037"/>
    <w:rsid w:val="00E15276"/>
    <w:rsid w:val="00E23419"/>
    <w:rsid w:val="00E33FE9"/>
    <w:rsid w:val="00E34678"/>
    <w:rsid w:val="00E5418D"/>
    <w:rsid w:val="00E91E01"/>
    <w:rsid w:val="00EA76FF"/>
    <w:rsid w:val="00EB1004"/>
    <w:rsid w:val="00F75A04"/>
    <w:rsid w:val="00F9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FA5AF-85DB-4F07-97A7-A20158D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E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E33"/>
    <w:rPr>
      <w:sz w:val="20"/>
      <w:szCs w:val="20"/>
    </w:rPr>
  </w:style>
  <w:style w:type="paragraph" w:styleId="a7">
    <w:name w:val="List Paragraph"/>
    <w:basedOn w:val="a"/>
    <w:uiPriority w:val="34"/>
    <w:qFormat/>
    <w:rsid w:val="002C6E3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E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2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蕭智中</dc:creator>
  <cp:lastModifiedBy>林嘉隆</cp:lastModifiedBy>
  <cp:revision>2</cp:revision>
  <cp:lastPrinted>2018-06-05T07:31:00Z</cp:lastPrinted>
  <dcterms:created xsi:type="dcterms:W3CDTF">2018-06-12T09:56:00Z</dcterms:created>
  <dcterms:modified xsi:type="dcterms:W3CDTF">2018-06-12T09:56:00Z</dcterms:modified>
</cp:coreProperties>
</file>