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27E4" w:rsidRPr="0063127B" w:rsidRDefault="00EA27E4" w:rsidP="00150A26">
      <w:pPr>
        <w:pStyle w:val="Default"/>
        <w:rPr>
          <w:sz w:val="32"/>
          <w:szCs w:val="32"/>
        </w:rPr>
      </w:pPr>
      <w:r w:rsidRPr="0063127B">
        <w:rPr>
          <w:rFonts w:hint="eastAsia"/>
          <w:sz w:val="32"/>
          <w:szCs w:val="32"/>
        </w:rPr>
        <w:t>主題:</w:t>
      </w:r>
    </w:p>
    <w:p w:rsidR="00EA27E4" w:rsidRPr="0063127B" w:rsidRDefault="0063127B" w:rsidP="00150A26">
      <w:pPr>
        <w:pStyle w:val="Default"/>
        <w:rPr>
          <w:rFonts w:hint="eastAsia"/>
          <w:sz w:val="32"/>
          <w:szCs w:val="32"/>
        </w:rPr>
      </w:pPr>
      <w:r w:rsidRPr="0063127B">
        <w:rPr>
          <w:rFonts w:hint="eastAsia"/>
          <w:sz w:val="32"/>
          <w:szCs w:val="32"/>
        </w:rPr>
        <w:t>防颱防災大家一起鬥陣來!</w:t>
      </w:r>
      <w:r w:rsidRPr="0063127B">
        <w:rPr>
          <w:sz w:val="32"/>
          <w:szCs w:val="32"/>
        </w:rPr>
        <w:t>!!</w:t>
      </w:r>
    </w:p>
    <w:p w:rsidR="00EA27E4" w:rsidRPr="0063127B" w:rsidRDefault="00EA27E4" w:rsidP="00150A26">
      <w:pPr>
        <w:pStyle w:val="Default"/>
        <w:rPr>
          <w:sz w:val="32"/>
          <w:szCs w:val="32"/>
        </w:rPr>
      </w:pPr>
    </w:p>
    <w:p w:rsidR="00EA27E4" w:rsidRPr="0063127B" w:rsidRDefault="00EA27E4" w:rsidP="00150A26">
      <w:pPr>
        <w:pStyle w:val="Default"/>
        <w:rPr>
          <w:sz w:val="32"/>
          <w:szCs w:val="32"/>
        </w:rPr>
      </w:pPr>
      <w:r w:rsidRPr="0063127B">
        <w:rPr>
          <w:rFonts w:hint="eastAsia"/>
          <w:sz w:val="32"/>
          <w:szCs w:val="32"/>
        </w:rPr>
        <w:t>內容:</w:t>
      </w:r>
    </w:p>
    <w:p w:rsidR="00EA27E4" w:rsidRPr="0063127B" w:rsidRDefault="00EA27E4" w:rsidP="00EA27E4">
      <w:pPr>
        <w:pStyle w:val="Default"/>
        <w:rPr>
          <w:sz w:val="32"/>
          <w:szCs w:val="32"/>
        </w:rPr>
      </w:pPr>
      <w:r w:rsidRPr="0063127B">
        <w:rPr>
          <w:rFonts w:hint="eastAsia"/>
          <w:sz w:val="32"/>
          <w:szCs w:val="32"/>
        </w:rPr>
        <w:t>臺灣位處在高災害風險之地區，經常面臨颱風、地震、淹水、土石流及</w:t>
      </w:r>
      <w:proofErr w:type="gramStart"/>
      <w:r w:rsidRPr="0063127B">
        <w:rPr>
          <w:rFonts w:hint="eastAsia"/>
          <w:sz w:val="32"/>
          <w:szCs w:val="32"/>
        </w:rPr>
        <w:t>疫災等</w:t>
      </w:r>
      <w:proofErr w:type="gramEnd"/>
      <w:r w:rsidRPr="0063127B">
        <w:rPr>
          <w:rFonts w:hint="eastAsia"/>
          <w:sz w:val="32"/>
          <w:szCs w:val="32"/>
        </w:rPr>
        <w:t>災害，全球於極端氣候下，災害規模已不可預測，複合型災害常造成大範圍淹水、大規模土石崩落、橋梁道路中斷，甚至住家停電缺水等災情，再加上區域局勢動</w:t>
      </w:r>
      <w:proofErr w:type="gramStart"/>
      <w:r w:rsidRPr="0063127B">
        <w:rPr>
          <w:rFonts w:hint="eastAsia"/>
          <w:sz w:val="32"/>
          <w:szCs w:val="32"/>
        </w:rPr>
        <w:t>盪</w:t>
      </w:r>
      <w:proofErr w:type="gramEnd"/>
      <w:r w:rsidRPr="0063127B">
        <w:rPr>
          <w:rFonts w:hint="eastAsia"/>
          <w:sz w:val="32"/>
          <w:szCs w:val="32"/>
        </w:rPr>
        <w:t>的重大衝突事件，因應災害發生或</w:t>
      </w:r>
      <w:proofErr w:type="gramStart"/>
      <w:r w:rsidRPr="0063127B">
        <w:rPr>
          <w:rFonts w:hint="eastAsia"/>
          <w:sz w:val="32"/>
          <w:szCs w:val="32"/>
        </w:rPr>
        <w:t>疫</w:t>
      </w:r>
      <w:proofErr w:type="gramEnd"/>
      <w:r w:rsidRPr="0063127B">
        <w:rPr>
          <w:rFonts w:hint="eastAsia"/>
          <w:sz w:val="32"/>
          <w:szCs w:val="32"/>
        </w:rPr>
        <w:t>情居家隔離時，部分地區災時易形成「孤島狀態」，如外界救援及物資運補難以抵達，或是商店賣場物品食材毀損無法營業，交通物流中斷缺糧缺物資，將嚴重影響居家正常生活。</w:t>
      </w:r>
      <w:r w:rsidRPr="0063127B">
        <w:rPr>
          <w:sz w:val="32"/>
          <w:szCs w:val="32"/>
        </w:rPr>
        <w:t xml:space="preserve"> </w:t>
      </w:r>
    </w:p>
    <w:p w:rsidR="00EA27E4" w:rsidRDefault="00EA27E4" w:rsidP="00EA27E4">
      <w:pPr>
        <w:pStyle w:val="Default"/>
        <w:rPr>
          <w:sz w:val="28"/>
          <w:szCs w:val="28"/>
        </w:rPr>
      </w:pPr>
      <w:r w:rsidRPr="0063127B">
        <w:rPr>
          <w:rFonts w:hint="eastAsia"/>
          <w:sz w:val="32"/>
          <w:szCs w:val="32"/>
        </w:rPr>
        <w:t>為避免上述情況發生，民眾應平時就做好各項防災準備，利用每年颱風季及國家防災日之時機，各級政府透過災害演練及災前各式防災準備，同時也致力宣導民眾做好防颱暨防災準備，並期待各賣場及網路平</w:t>
      </w:r>
      <w:proofErr w:type="gramStart"/>
      <w:r w:rsidRPr="0063127B">
        <w:rPr>
          <w:rFonts w:hint="eastAsia"/>
          <w:sz w:val="32"/>
          <w:szCs w:val="32"/>
        </w:rPr>
        <w:t>臺</w:t>
      </w:r>
      <w:proofErr w:type="gramEnd"/>
      <w:r w:rsidRPr="0063127B">
        <w:rPr>
          <w:rFonts w:hint="eastAsia"/>
          <w:sz w:val="32"/>
          <w:szCs w:val="32"/>
        </w:rPr>
        <w:t>能提供民眾備置防災用品及防災食物之多元便捷管道，喚醒民眾防災準備之意願，形塑民眾自主防災之社會氛圍，以發揮政府、企業、民眾間三方</w:t>
      </w:r>
      <w:r>
        <w:rPr>
          <w:rFonts w:hint="eastAsia"/>
          <w:sz w:val="28"/>
          <w:szCs w:val="28"/>
        </w:rPr>
        <w:t>協作之三贏效果，確保災時生命財產安全，讓國人平常養成儲備的好習慣。</w:t>
      </w:r>
    </w:p>
    <w:p w:rsidR="00EA27E4" w:rsidRDefault="00EA27E4" w:rsidP="00EA27E4">
      <w:pPr>
        <w:pStyle w:val="Default"/>
        <w:rPr>
          <w:rFonts w:hint="eastAsia"/>
          <w:sz w:val="32"/>
          <w:szCs w:val="32"/>
        </w:rPr>
      </w:pPr>
    </w:p>
    <w:p w:rsidR="00150A26" w:rsidRDefault="00150A26" w:rsidP="00150A26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防颱及防災宣導素材</w:t>
      </w:r>
      <w:r>
        <w:rPr>
          <w:rFonts w:hint="eastAsia"/>
          <w:sz w:val="32"/>
          <w:szCs w:val="32"/>
        </w:rPr>
        <w:t>:</w:t>
      </w:r>
    </w:p>
    <w:p w:rsidR="00150A26" w:rsidRDefault="00150A26" w:rsidP="00150A26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一、「居家防災食物準備指引」載點：</w:t>
      </w:r>
    </w:p>
    <w:p w:rsidR="00150A26" w:rsidRDefault="00150A26" w:rsidP="00150A26">
      <w:pPr>
        <w:pStyle w:val="Default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https://is.gd/lE8HVO</w:t>
      </w:r>
    </w:p>
    <w:p w:rsidR="00150A26" w:rsidRDefault="00150A26" w:rsidP="00150A26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二、「家具固定防震準備指引」載點：</w:t>
      </w:r>
    </w:p>
    <w:p w:rsidR="00150A26" w:rsidRDefault="00150A26" w:rsidP="00150A26">
      <w:pPr>
        <w:pStyle w:val="Default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https://is.gd/amm9oq</w:t>
      </w:r>
    </w:p>
    <w:p w:rsidR="00150A26" w:rsidRDefault="00150A26" w:rsidP="00150A26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三、「居家防震準備懶人包」載點：</w:t>
      </w:r>
    </w:p>
    <w:p w:rsidR="00150A26" w:rsidRDefault="00150A26" w:rsidP="00150A26">
      <w:pPr>
        <w:pStyle w:val="Default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https://www.tfdp.com.tw/cht/index.php?act=download&amp;ids=1368</w:t>
      </w:r>
    </w:p>
    <w:p w:rsidR="00150A26" w:rsidRDefault="00150A26" w:rsidP="00150A26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四、防災知識小遊戲：</w:t>
      </w:r>
    </w:p>
    <w:p w:rsidR="00150A26" w:rsidRDefault="00150A26" w:rsidP="00150A26">
      <w:pPr>
        <w:pStyle w:val="Default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https://www.tfdp.com.tw/cht/index.php?code=list&amp;ids=72</w:t>
      </w:r>
    </w:p>
    <w:p w:rsidR="00150A26" w:rsidRDefault="00150A26" w:rsidP="00150A26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五、防災宣導教育手冊</w:t>
      </w:r>
      <w:r>
        <w:rPr>
          <w:sz w:val="28"/>
          <w:szCs w:val="28"/>
        </w:rPr>
        <w:t>-</w:t>
      </w:r>
      <w:proofErr w:type="gramStart"/>
      <w:r>
        <w:rPr>
          <w:rFonts w:hint="eastAsia"/>
          <w:sz w:val="28"/>
          <w:szCs w:val="28"/>
        </w:rPr>
        <w:t>颱</w:t>
      </w:r>
      <w:proofErr w:type="gramEnd"/>
      <w:r>
        <w:rPr>
          <w:rFonts w:hint="eastAsia"/>
          <w:sz w:val="28"/>
          <w:szCs w:val="28"/>
        </w:rPr>
        <w:t>洪災害防救</w:t>
      </w:r>
    </w:p>
    <w:p w:rsidR="00150A26" w:rsidRDefault="00150A26" w:rsidP="00150A26">
      <w:pPr>
        <w:pStyle w:val="Default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https://is.gd/IiAY3f</w:t>
      </w:r>
    </w:p>
    <w:p w:rsidR="00150A26" w:rsidRDefault="00150A26" w:rsidP="00150A26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六、阿萌的日記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防颱數位教材</w:t>
      </w:r>
      <w:r>
        <w:rPr>
          <w:sz w:val="28"/>
          <w:szCs w:val="28"/>
        </w:rPr>
        <w:t>)</w:t>
      </w:r>
    </w:p>
    <w:p w:rsidR="00150A26" w:rsidRDefault="00150A26" w:rsidP="00150A26">
      <w:pPr>
        <w:pStyle w:val="Default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https://www.tfdp.com.tw/cht/index.php?act=download&amp;ids=691</w:t>
      </w:r>
    </w:p>
    <w:p w:rsidR="00150A26" w:rsidRDefault="00150A26" w:rsidP="00150A26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七、居家防颱安全檢核表</w:t>
      </w:r>
    </w:p>
    <w:p w:rsidR="00150A26" w:rsidRDefault="00150A26" w:rsidP="00150A26">
      <w:pPr>
        <w:pStyle w:val="Default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https://is.gd/TBDLud</w:t>
      </w:r>
    </w:p>
    <w:p w:rsidR="00150A26" w:rsidRDefault="00150A26" w:rsidP="00150A26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八、相關宣導素材將持續更新，網址如下：</w:t>
      </w:r>
    </w:p>
    <w:p w:rsidR="00150A26" w:rsidRDefault="00150A26" w:rsidP="00150A26">
      <w:pPr>
        <w:pStyle w:val="Default"/>
        <w:rPr>
          <w:rFonts w:hAnsi="Wingdings" w:hint="eastAsia"/>
          <w:sz w:val="28"/>
          <w:szCs w:val="28"/>
        </w:rPr>
      </w:pPr>
      <w:r>
        <w:rPr>
          <w:rFonts w:hAnsi="Wingdings" w:hint="eastAsia"/>
          <w:sz w:val="28"/>
          <w:szCs w:val="28"/>
        </w:rPr>
        <w:t>「消防防災館」防災知識專區：</w:t>
      </w:r>
    </w:p>
    <w:p w:rsidR="00150A26" w:rsidRDefault="00150A26" w:rsidP="00150A26">
      <w:pPr>
        <w:pStyle w:val="Default"/>
        <w:rPr>
          <w:rFonts w:hAnsi="Wingdings" w:hint="eastAsia"/>
          <w:color w:val="0000FF"/>
          <w:sz w:val="28"/>
          <w:szCs w:val="28"/>
        </w:rPr>
      </w:pPr>
      <w:r>
        <w:rPr>
          <w:rFonts w:hAnsi="Wingdings" w:hint="eastAsia"/>
          <w:color w:val="0000FF"/>
          <w:sz w:val="28"/>
          <w:szCs w:val="28"/>
        </w:rPr>
        <w:t>https://reurl.cc/zMKlmN</w:t>
      </w:r>
    </w:p>
    <w:p w:rsidR="00150A26" w:rsidRDefault="00150A26" w:rsidP="00150A26">
      <w:pPr>
        <w:pStyle w:val="Default"/>
        <w:rPr>
          <w:rFonts w:hAnsi="Wingdings" w:hint="eastAsia"/>
          <w:sz w:val="28"/>
          <w:szCs w:val="28"/>
        </w:rPr>
      </w:pPr>
      <w:r>
        <w:rPr>
          <w:rFonts w:hAnsi="Wingdings" w:hint="eastAsia"/>
          <w:sz w:val="28"/>
          <w:szCs w:val="28"/>
        </w:rPr>
        <w:t>「消防防災館」宣導素材下載專區：</w:t>
      </w:r>
    </w:p>
    <w:p w:rsidR="00150A26" w:rsidRDefault="00150A26" w:rsidP="00150A26">
      <w:pPr>
        <w:pStyle w:val="Default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lastRenderedPageBreak/>
        <w:t>https://reurl.cc/veK0re</w:t>
      </w:r>
    </w:p>
    <w:p w:rsidR="00150A26" w:rsidRDefault="00150A26" w:rsidP="00150A26">
      <w:pPr>
        <w:pStyle w:val="Default"/>
        <w:rPr>
          <w:rFonts w:hAnsi="Wingdings" w:hint="eastAsia"/>
          <w:sz w:val="28"/>
          <w:szCs w:val="28"/>
        </w:rPr>
      </w:pPr>
      <w:r>
        <w:rPr>
          <w:rFonts w:hAnsi="Wingdings" w:hint="eastAsia"/>
          <w:sz w:val="28"/>
          <w:szCs w:val="28"/>
        </w:rPr>
        <w:t>「全民防災</w:t>
      </w:r>
      <w:proofErr w:type="gramStart"/>
      <w:r>
        <w:rPr>
          <w:rFonts w:hAnsi="Wingdings" w:hint="eastAsia"/>
          <w:sz w:val="28"/>
          <w:szCs w:val="28"/>
        </w:rPr>
        <w:t>ｅ</w:t>
      </w:r>
      <w:proofErr w:type="gramEnd"/>
      <w:r>
        <w:rPr>
          <w:rFonts w:hAnsi="Wingdings" w:hint="eastAsia"/>
          <w:sz w:val="28"/>
          <w:szCs w:val="28"/>
        </w:rPr>
        <w:t>點通－主題</w:t>
      </w:r>
      <w:proofErr w:type="gramStart"/>
      <w:r>
        <w:rPr>
          <w:rFonts w:hAnsi="Wingdings" w:hint="eastAsia"/>
          <w:sz w:val="28"/>
          <w:szCs w:val="28"/>
        </w:rPr>
        <w:t>快搜－</w:t>
      </w:r>
      <w:proofErr w:type="gramEnd"/>
      <w:r>
        <w:rPr>
          <w:rFonts w:hAnsi="Wingdings" w:hint="eastAsia"/>
          <w:sz w:val="28"/>
          <w:szCs w:val="28"/>
        </w:rPr>
        <w:t>避難須知」：</w:t>
      </w:r>
    </w:p>
    <w:p w:rsidR="00150A26" w:rsidRDefault="00150A26" w:rsidP="00150A26">
      <w:pPr>
        <w:pStyle w:val="Default"/>
        <w:rPr>
          <w:rFonts w:hAnsi="Wingdings" w:hint="eastAsia"/>
          <w:color w:val="0000FF"/>
          <w:sz w:val="28"/>
          <w:szCs w:val="28"/>
        </w:rPr>
      </w:pPr>
      <w:r>
        <w:rPr>
          <w:rFonts w:hAnsi="Wingdings" w:hint="eastAsia"/>
          <w:color w:val="0000FF"/>
          <w:sz w:val="28"/>
          <w:szCs w:val="28"/>
        </w:rPr>
        <w:t>https://reurl.cc/GoG463</w:t>
      </w:r>
    </w:p>
    <w:p w:rsidR="00150A26" w:rsidRDefault="00150A26" w:rsidP="00150A26">
      <w:pPr>
        <w:pStyle w:val="Default"/>
        <w:rPr>
          <w:rFonts w:hAnsi="Wingdings" w:hint="eastAsia"/>
          <w:sz w:val="28"/>
          <w:szCs w:val="28"/>
        </w:rPr>
      </w:pPr>
      <w:r>
        <w:rPr>
          <w:rFonts w:hAnsi="Wingdings" w:hint="eastAsia"/>
          <w:sz w:val="28"/>
          <w:szCs w:val="28"/>
        </w:rPr>
        <w:t>「行政公告－身心障礙防災宣導專區」：</w:t>
      </w:r>
    </w:p>
    <w:p w:rsidR="00150A26" w:rsidRDefault="00150A26" w:rsidP="00150A26">
      <w:pPr>
        <w:pStyle w:val="Default"/>
        <w:rPr>
          <w:rFonts w:hAnsi="Wingdings" w:hint="eastAsia"/>
          <w:color w:val="0000FF"/>
          <w:sz w:val="28"/>
          <w:szCs w:val="28"/>
        </w:rPr>
      </w:pPr>
      <w:r>
        <w:rPr>
          <w:rFonts w:hAnsi="Wingdings" w:hint="eastAsia"/>
          <w:color w:val="0000FF"/>
          <w:sz w:val="28"/>
          <w:szCs w:val="28"/>
        </w:rPr>
        <w:t>https://reurl.cc/ROGyqG</w:t>
      </w:r>
    </w:p>
    <w:p w:rsidR="00150A26" w:rsidRDefault="00150A26" w:rsidP="00150A26">
      <w:pPr>
        <w:pStyle w:val="Default"/>
        <w:rPr>
          <w:rFonts w:hAnsi="Wingdings" w:hint="eastAsia"/>
          <w:sz w:val="28"/>
          <w:szCs w:val="28"/>
        </w:rPr>
      </w:pPr>
      <w:r>
        <w:rPr>
          <w:rFonts w:hAnsi="Wingdings" w:hint="eastAsia"/>
          <w:sz w:val="28"/>
          <w:szCs w:val="28"/>
        </w:rPr>
        <w:t>「內政部消防署</w:t>
      </w:r>
      <w:proofErr w:type="spellStart"/>
      <w:r>
        <w:rPr>
          <w:rFonts w:hAnsi="Wingdings" w:hint="eastAsia"/>
          <w:sz w:val="28"/>
          <w:szCs w:val="28"/>
        </w:rPr>
        <w:t>Youtube</w:t>
      </w:r>
      <w:proofErr w:type="spellEnd"/>
      <w:r>
        <w:rPr>
          <w:rFonts w:hAnsi="Wingdings" w:hint="eastAsia"/>
          <w:sz w:val="28"/>
          <w:szCs w:val="28"/>
        </w:rPr>
        <w:t>頻道」：</w:t>
      </w:r>
    </w:p>
    <w:p w:rsidR="00570E83" w:rsidRDefault="00150A26" w:rsidP="00150A26">
      <w:r>
        <w:rPr>
          <w:rFonts w:hAnsi="Wingdings" w:hint="eastAsia"/>
          <w:color w:val="0000FF"/>
          <w:sz w:val="28"/>
          <w:szCs w:val="28"/>
        </w:rPr>
        <w:t>https://www.youtube.com/@user-sl1fs7ov6j/playlists</w:t>
      </w:r>
    </w:p>
    <w:sectPr w:rsidR="00570E83" w:rsidSect="008C3B0B">
      <w:pgSz w:w="11906" w:h="17338"/>
      <w:pgMar w:top="1297" w:right="1258" w:bottom="942" w:left="9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50A26"/>
    <w:rsid w:val="00150A26"/>
    <w:rsid w:val="00570E83"/>
    <w:rsid w:val="0063127B"/>
    <w:rsid w:val="00EA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6AB6E"/>
  <w15:chartTrackingRefBased/>
  <w15:docId w15:val="{7CB690CA-3733-4BFA-907D-AF2F6A94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0A2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Chen</dc:creator>
  <cp:keywords/>
  <dc:description/>
  <cp:lastModifiedBy>Mark Chen</cp:lastModifiedBy>
  <cp:revision>1</cp:revision>
  <dcterms:created xsi:type="dcterms:W3CDTF">2023-03-31T03:49:00Z</dcterms:created>
  <dcterms:modified xsi:type="dcterms:W3CDTF">2023-03-31T05:32:00Z</dcterms:modified>
</cp:coreProperties>
</file>