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958"/>
        <w:tblW w:w="0" w:type="auto"/>
        <w:tblLook w:val="04A0"/>
      </w:tblPr>
      <w:tblGrid>
        <w:gridCol w:w="3507"/>
        <w:gridCol w:w="3507"/>
        <w:gridCol w:w="3508"/>
      </w:tblGrid>
      <w:tr w:rsidR="00274D99" w:rsidTr="00274D99">
        <w:tc>
          <w:tcPr>
            <w:tcW w:w="3507" w:type="dxa"/>
          </w:tcPr>
          <w:p w:rsidR="00274D99" w:rsidRDefault="00274D99" w:rsidP="00274D9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修正名稱</w:t>
            </w:r>
          </w:p>
        </w:tc>
        <w:tc>
          <w:tcPr>
            <w:tcW w:w="3507" w:type="dxa"/>
          </w:tcPr>
          <w:p w:rsidR="00274D99" w:rsidRDefault="00274D99" w:rsidP="00274D9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現行名稱</w:t>
            </w:r>
          </w:p>
        </w:tc>
        <w:tc>
          <w:tcPr>
            <w:tcW w:w="3508" w:type="dxa"/>
          </w:tcPr>
          <w:p w:rsidR="00274D99" w:rsidRDefault="00274D99" w:rsidP="00274D9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說明</w:t>
            </w:r>
          </w:p>
        </w:tc>
      </w:tr>
      <w:tr w:rsidR="00274D99" w:rsidTr="00274D99">
        <w:tc>
          <w:tcPr>
            <w:tcW w:w="3507" w:type="dxa"/>
          </w:tcPr>
          <w:p w:rsidR="00274D99" w:rsidRDefault="00274D99" w:rsidP="00274D9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修正條文</w:t>
            </w:r>
          </w:p>
        </w:tc>
        <w:tc>
          <w:tcPr>
            <w:tcW w:w="3507" w:type="dxa"/>
          </w:tcPr>
          <w:p w:rsidR="00274D99" w:rsidRDefault="00274D99" w:rsidP="00274D9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現行條文</w:t>
            </w:r>
          </w:p>
        </w:tc>
        <w:tc>
          <w:tcPr>
            <w:tcW w:w="3508" w:type="dxa"/>
          </w:tcPr>
          <w:p w:rsidR="00274D99" w:rsidRDefault="00274D99" w:rsidP="00274D9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修正說明</w:t>
            </w:r>
          </w:p>
        </w:tc>
      </w:tr>
      <w:tr w:rsidR="00274D99" w:rsidTr="00274D99">
        <w:tc>
          <w:tcPr>
            <w:tcW w:w="3507" w:type="dxa"/>
          </w:tcPr>
          <w:p w:rsidR="00274D99" w:rsidRPr="007A6940" w:rsidRDefault="00274D99" w:rsidP="00274D99">
            <w:pPr>
              <w:rPr>
                <w:rFonts w:ascii="標楷體" w:eastAsia="標楷體" w:hAnsi="標楷體"/>
                <w:b/>
              </w:rPr>
            </w:pPr>
            <w:r w:rsidRPr="007A6940">
              <w:rPr>
                <w:rFonts w:ascii="標楷體" w:eastAsia="標楷體" w:hAnsi="標楷體" w:hint="eastAsia"/>
                <w:b/>
              </w:rPr>
              <w:t>第</w:t>
            </w:r>
            <w:r>
              <w:rPr>
                <w:rFonts w:ascii="標楷體" w:eastAsia="標楷體" w:hAnsi="標楷體" w:hint="eastAsia"/>
                <w:b/>
              </w:rPr>
              <w:t>三</w:t>
            </w:r>
            <w:r w:rsidRPr="007A6940">
              <w:rPr>
                <w:rFonts w:ascii="標楷體" w:eastAsia="標楷體" w:hAnsi="標楷體" w:hint="eastAsia"/>
                <w:b/>
              </w:rPr>
              <w:t>條 發放對象：凡設籍本鄉年滿80歲﹙含﹚以上，且設籍滿6個月﹙含﹚以上之鄉民，皆可獲贈重陽節敬老禮金。</w:t>
            </w:r>
          </w:p>
          <w:p w:rsidR="00274D99" w:rsidRDefault="00274D99" w:rsidP="00274D9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6940">
              <w:rPr>
                <w:rFonts w:ascii="標楷體" w:eastAsia="標楷體" w:hAnsi="標楷體" w:hint="eastAsia"/>
                <w:b/>
              </w:rPr>
              <w:t>前項年齡計算以</w:t>
            </w:r>
            <w:r w:rsidRPr="007A6940">
              <w:rPr>
                <w:rFonts w:ascii="標楷體" w:eastAsia="標楷體" w:hAnsi="標楷體" w:hint="eastAsia"/>
                <w:b/>
                <w:color w:val="FF0000"/>
              </w:rPr>
              <w:t>當年度1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2</w:t>
            </w:r>
            <w:r w:rsidRPr="007A6940">
              <w:rPr>
                <w:rFonts w:ascii="標楷體" w:eastAsia="標楷體" w:hAnsi="標楷體" w:hint="eastAsia"/>
                <w:b/>
                <w:color w:val="FF0000"/>
              </w:rPr>
              <w:t>月31日</w:t>
            </w:r>
            <w:r w:rsidRPr="007A6940">
              <w:rPr>
                <w:rFonts w:ascii="標楷體" w:eastAsia="標楷體" w:hAnsi="標楷體" w:hint="eastAsia"/>
                <w:b/>
              </w:rPr>
              <w:t>80歲為基準。</w:t>
            </w:r>
          </w:p>
        </w:tc>
        <w:tc>
          <w:tcPr>
            <w:tcW w:w="3507" w:type="dxa"/>
          </w:tcPr>
          <w:p w:rsidR="00274D99" w:rsidRPr="007A6940" w:rsidRDefault="00274D99" w:rsidP="00274D99">
            <w:pPr>
              <w:rPr>
                <w:rFonts w:ascii="標楷體" w:eastAsia="標楷體" w:hAnsi="標楷體"/>
                <w:b/>
              </w:rPr>
            </w:pPr>
            <w:r w:rsidRPr="007A6940">
              <w:rPr>
                <w:rFonts w:ascii="標楷體" w:eastAsia="標楷體" w:hAnsi="標楷體" w:hint="eastAsia"/>
                <w:b/>
              </w:rPr>
              <w:t>第</w:t>
            </w:r>
            <w:r>
              <w:rPr>
                <w:rFonts w:ascii="標楷體" w:eastAsia="標楷體" w:hAnsi="標楷體" w:hint="eastAsia"/>
                <w:b/>
              </w:rPr>
              <w:t>三</w:t>
            </w:r>
            <w:r w:rsidRPr="007A6940">
              <w:rPr>
                <w:rFonts w:ascii="標楷體" w:eastAsia="標楷體" w:hAnsi="標楷體" w:hint="eastAsia"/>
                <w:b/>
              </w:rPr>
              <w:t>條 發放對象：凡設籍本鄉年滿80歲﹙含﹚以上，且設籍滿6個月﹙含﹚以上之鄉民，皆可獲贈重陽節敬老禮金。</w:t>
            </w:r>
          </w:p>
          <w:p w:rsidR="00274D99" w:rsidRPr="007A6940" w:rsidRDefault="00274D99" w:rsidP="00274D99">
            <w:pPr>
              <w:rPr>
                <w:rFonts w:ascii="標楷體" w:eastAsia="標楷體" w:hAnsi="標楷體"/>
                <w:b/>
              </w:rPr>
            </w:pPr>
            <w:r w:rsidRPr="007A6940">
              <w:rPr>
                <w:rFonts w:ascii="標楷體" w:eastAsia="標楷體" w:hAnsi="標楷體" w:hint="eastAsia"/>
                <w:b/>
              </w:rPr>
              <w:t>前項年齡計算以當年度10月31日年滿80歲為基準。</w:t>
            </w:r>
          </w:p>
        </w:tc>
        <w:tc>
          <w:tcPr>
            <w:tcW w:w="3508" w:type="dxa"/>
          </w:tcPr>
          <w:p w:rsidR="00274D99" w:rsidRPr="00CF622F" w:rsidRDefault="00274D99" w:rsidP="00274D99">
            <w:pPr>
              <w:jc w:val="both"/>
              <w:rPr>
                <w:rFonts w:ascii="標楷體" w:eastAsia="標楷體" w:hAnsi="標楷體"/>
                <w:b/>
              </w:rPr>
            </w:pPr>
            <w:r w:rsidRPr="00CF622F">
              <w:rPr>
                <w:rFonts w:ascii="標楷體" w:eastAsia="標楷體" w:hAnsi="標楷體" w:hint="eastAsia"/>
                <w:b/>
              </w:rPr>
              <w:t>以戶政系統</w:t>
            </w:r>
            <w:r>
              <w:rPr>
                <w:rFonts w:ascii="標楷體" w:eastAsia="標楷體" w:hAnsi="標楷體" w:hint="eastAsia"/>
                <w:b/>
              </w:rPr>
              <w:t>提供113年1月1日至113年12月31日止80歲為基準。</w:t>
            </w:r>
          </w:p>
        </w:tc>
      </w:tr>
      <w:tr w:rsidR="00274D99" w:rsidTr="00274D99">
        <w:tc>
          <w:tcPr>
            <w:tcW w:w="3507" w:type="dxa"/>
          </w:tcPr>
          <w:p w:rsidR="00274D99" w:rsidRPr="00CF622F" w:rsidRDefault="00274D99" w:rsidP="00274D99">
            <w:pPr>
              <w:rPr>
                <w:rFonts w:ascii="標楷體" w:eastAsia="標楷體" w:hAnsi="標楷體"/>
                <w:b/>
              </w:rPr>
            </w:pPr>
            <w:r w:rsidRPr="00CF622F">
              <w:rPr>
                <w:rFonts w:ascii="標楷體" w:eastAsia="標楷體" w:hAnsi="標楷體" w:hint="eastAsia"/>
                <w:b/>
              </w:rPr>
              <w:t>第四條</w:t>
            </w:r>
            <w:r w:rsidRPr="00CF622F">
              <w:rPr>
                <w:rFonts w:ascii="標楷體" w:eastAsia="標楷體" w:hAnsi="標楷體" w:hint="eastAsia"/>
                <w:b/>
              </w:rPr>
              <w:tab/>
              <w:t>禮金發放標準如下：</w:t>
            </w:r>
          </w:p>
          <w:p w:rsidR="00274D99" w:rsidRPr="00CF622F" w:rsidRDefault="00274D99" w:rsidP="00274D99">
            <w:pPr>
              <w:rPr>
                <w:rFonts w:ascii="標楷體" w:eastAsia="標楷體" w:hAnsi="標楷體"/>
                <w:b/>
              </w:rPr>
            </w:pPr>
            <w:r w:rsidRPr="00CF622F">
              <w:rPr>
                <w:rFonts w:ascii="標楷體" w:eastAsia="標楷體" w:hAnsi="標楷體" w:hint="eastAsia"/>
                <w:b/>
              </w:rPr>
              <w:t>一、年滿80歲至89歲之長者，每人發給新臺幣</w:t>
            </w:r>
            <w:r w:rsidRPr="00CF622F">
              <w:rPr>
                <w:rFonts w:ascii="標楷體" w:eastAsia="標楷體" w:hAnsi="標楷體" w:hint="eastAsia"/>
                <w:b/>
                <w:color w:val="FF0000"/>
              </w:rPr>
              <w:t>1000</w:t>
            </w:r>
            <w:r w:rsidRPr="00CF622F">
              <w:rPr>
                <w:rFonts w:ascii="標楷體" w:eastAsia="標楷體" w:hAnsi="標楷體" w:hint="eastAsia"/>
                <w:b/>
              </w:rPr>
              <w:t>元整。</w:t>
            </w:r>
          </w:p>
          <w:p w:rsidR="00274D99" w:rsidRPr="00CF622F" w:rsidRDefault="00274D99" w:rsidP="00274D99">
            <w:pPr>
              <w:rPr>
                <w:rFonts w:ascii="標楷體" w:eastAsia="標楷體" w:hAnsi="標楷體"/>
                <w:b/>
              </w:rPr>
            </w:pPr>
            <w:r w:rsidRPr="00CF622F">
              <w:rPr>
                <w:rFonts w:ascii="標楷體" w:eastAsia="標楷體" w:hAnsi="標楷體" w:hint="eastAsia"/>
                <w:b/>
              </w:rPr>
              <w:t>二、年滿90歲至99歲之長者，每人發給新臺幣</w:t>
            </w:r>
            <w:r w:rsidRPr="00CF622F">
              <w:rPr>
                <w:rFonts w:ascii="標楷體" w:eastAsia="標楷體" w:hAnsi="標楷體" w:hint="eastAsia"/>
                <w:b/>
                <w:color w:val="FF0000"/>
              </w:rPr>
              <w:t>2000</w:t>
            </w:r>
            <w:r w:rsidRPr="00CF622F">
              <w:rPr>
                <w:rFonts w:ascii="標楷體" w:eastAsia="標楷體" w:hAnsi="標楷體" w:hint="eastAsia"/>
                <w:b/>
              </w:rPr>
              <w:t>元整。</w:t>
            </w:r>
          </w:p>
          <w:p w:rsidR="00274D99" w:rsidRPr="00CF622F" w:rsidRDefault="00274D99" w:rsidP="00274D99">
            <w:pPr>
              <w:rPr>
                <w:rFonts w:ascii="標楷體" w:eastAsia="標楷體" w:hAnsi="標楷體"/>
                <w:b/>
              </w:rPr>
            </w:pPr>
            <w:r w:rsidRPr="00CF622F">
              <w:rPr>
                <w:rFonts w:ascii="標楷體" w:eastAsia="標楷體" w:hAnsi="標楷體" w:hint="eastAsia"/>
                <w:b/>
              </w:rPr>
              <w:t>三、年滿100歲﹙含﹚以上之長者，每人發給新臺幣</w:t>
            </w:r>
            <w:r w:rsidRPr="00CF622F">
              <w:rPr>
                <w:rFonts w:ascii="標楷體" w:eastAsia="標楷體" w:hAnsi="標楷體" w:hint="eastAsia"/>
                <w:b/>
                <w:color w:val="FF0000"/>
              </w:rPr>
              <w:t>10000</w:t>
            </w:r>
            <w:r w:rsidRPr="00CF622F">
              <w:rPr>
                <w:rFonts w:ascii="標楷體" w:eastAsia="標楷體" w:hAnsi="標楷體" w:hint="eastAsia"/>
                <w:b/>
              </w:rPr>
              <w:t>元整。</w:t>
            </w:r>
          </w:p>
          <w:p w:rsidR="00274D99" w:rsidRPr="007A6940" w:rsidRDefault="00274D99" w:rsidP="00274D99">
            <w:pPr>
              <w:rPr>
                <w:rFonts w:ascii="標楷體" w:eastAsia="標楷體" w:hAnsi="標楷體"/>
                <w:b/>
              </w:rPr>
            </w:pPr>
            <w:r w:rsidRPr="00CF622F">
              <w:rPr>
                <w:rFonts w:ascii="標楷體" w:eastAsia="標楷體" w:hAnsi="標楷體" w:hint="eastAsia"/>
                <w:b/>
              </w:rPr>
              <w:t>四、前項發放標準，得視本所財源調整之。</w:t>
            </w:r>
          </w:p>
        </w:tc>
        <w:tc>
          <w:tcPr>
            <w:tcW w:w="3507" w:type="dxa"/>
          </w:tcPr>
          <w:p w:rsidR="00274D99" w:rsidRPr="00CF622F" w:rsidRDefault="00274D99" w:rsidP="00274D99">
            <w:pPr>
              <w:rPr>
                <w:rFonts w:ascii="標楷體" w:eastAsia="標楷體" w:hAnsi="標楷體"/>
                <w:b/>
              </w:rPr>
            </w:pPr>
            <w:r w:rsidRPr="00CF622F">
              <w:rPr>
                <w:rFonts w:ascii="標楷體" w:eastAsia="標楷體" w:hAnsi="標楷體" w:hint="eastAsia"/>
                <w:b/>
              </w:rPr>
              <w:t>第四條</w:t>
            </w:r>
            <w:r w:rsidRPr="00CF622F">
              <w:rPr>
                <w:rFonts w:ascii="標楷體" w:eastAsia="標楷體" w:hAnsi="標楷體" w:hint="eastAsia"/>
                <w:b/>
              </w:rPr>
              <w:tab/>
              <w:t>禮金發放標準如下：</w:t>
            </w:r>
          </w:p>
          <w:p w:rsidR="00274D99" w:rsidRPr="00CF622F" w:rsidRDefault="00274D99" w:rsidP="00274D99">
            <w:pPr>
              <w:rPr>
                <w:rFonts w:ascii="標楷體" w:eastAsia="標楷體" w:hAnsi="標楷體"/>
                <w:b/>
              </w:rPr>
            </w:pPr>
            <w:r w:rsidRPr="00CF622F">
              <w:rPr>
                <w:rFonts w:ascii="標楷體" w:eastAsia="標楷體" w:hAnsi="標楷體" w:hint="eastAsia"/>
                <w:b/>
              </w:rPr>
              <w:t>一、年滿80歲至89歲之長者，每人發給新臺幣500元整。</w:t>
            </w:r>
          </w:p>
          <w:p w:rsidR="00274D99" w:rsidRPr="00CF622F" w:rsidRDefault="00274D99" w:rsidP="00274D99">
            <w:pPr>
              <w:rPr>
                <w:rFonts w:ascii="標楷體" w:eastAsia="標楷體" w:hAnsi="標楷體"/>
                <w:b/>
              </w:rPr>
            </w:pPr>
            <w:r w:rsidRPr="00CF622F">
              <w:rPr>
                <w:rFonts w:ascii="標楷體" w:eastAsia="標楷體" w:hAnsi="標楷體" w:hint="eastAsia"/>
                <w:b/>
              </w:rPr>
              <w:t>二、年滿90歲至99歲之長者，每人發給新臺幣1000元整。</w:t>
            </w:r>
          </w:p>
          <w:p w:rsidR="00274D99" w:rsidRPr="00CF622F" w:rsidRDefault="00274D99" w:rsidP="00274D99">
            <w:pPr>
              <w:rPr>
                <w:rFonts w:ascii="標楷體" w:eastAsia="標楷體" w:hAnsi="標楷體"/>
                <w:b/>
              </w:rPr>
            </w:pPr>
            <w:r w:rsidRPr="00CF622F">
              <w:rPr>
                <w:rFonts w:ascii="標楷體" w:eastAsia="標楷體" w:hAnsi="標楷體" w:hint="eastAsia"/>
                <w:b/>
              </w:rPr>
              <w:t>三、年滿100歲﹙含﹚以上之長者，每人發給新臺幣6000元整。</w:t>
            </w:r>
          </w:p>
          <w:p w:rsidR="00274D99" w:rsidRPr="007A6940" w:rsidRDefault="00274D99" w:rsidP="00274D99">
            <w:pPr>
              <w:rPr>
                <w:rFonts w:ascii="標楷體" w:eastAsia="標楷體" w:hAnsi="標楷體"/>
                <w:b/>
              </w:rPr>
            </w:pPr>
            <w:r w:rsidRPr="00CF622F">
              <w:rPr>
                <w:rFonts w:ascii="標楷體" w:eastAsia="標楷體" w:hAnsi="標楷體" w:hint="eastAsia"/>
                <w:b/>
              </w:rPr>
              <w:t>四、前項發放標準，得視本所財源調整之。</w:t>
            </w:r>
          </w:p>
        </w:tc>
        <w:tc>
          <w:tcPr>
            <w:tcW w:w="3508" w:type="dxa"/>
          </w:tcPr>
          <w:p w:rsidR="00274D99" w:rsidRPr="00CF622F" w:rsidRDefault="00274D99" w:rsidP="00274D99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105年實施本條例，為增進與照顧老人生活,增益福祉，調整年齡級距之</w:t>
            </w:r>
            <w:r w:rsidRPr="007A6940">
              <w:rPr>
                <w:rFonts w:ascii="標楷體" w:eastAsia="標楷體" w:hAnsi="標楷體" w:hint="eastAsia"/>
                <w:b/>
              </w:rPr>
              <w:t>敬老禮金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274D99" w:rsidTr="00274D99">
        <w:tc>
          <w:tcPr>
            <w:tcW w:w="3507" w:type="dxa"/>
          </w:tcPr>
          <w:p w:rsidR="00274D99" w:rsidRPr="0042696E" w:rsidRDefault="00274D99" w:rsidP="00274D99">
            <w:pPr>
              <w:rPr>
                <w:rFonts w:ascii="標楷體" w:eastAsia="標楷體" w:hAnsi="標楷體"/>
                <w:b/>
              </w:rPr>
            </w:pPr>
            <w:r w:rsidRPr="0042696E">
              <w:rPr>
                <w:rFonts w:ascii="標楷體" w:eastAsia="標楷體" w:hAnsi="標楷體" w:hint="eastAsia"/>
                <w:b/>
              </w:rPr>
              <w:t>第五條</w:t>
            </w:r>
            <w:r w:rsidRPr="0042696E">
              <w:rPr>
                <w:rFonts w:ascii="標楷體" w:eastAsia="標楷體" w:hAnsi="標楷體" w:hint="eastAsia"/>
                <w:b/>
              </w:rPr>
              <w:tab/>
              <w:t>發放方式：</w:t>
            </w:r>
          </w:p>
          <w:p w:rsidR="00274D99" w:rsidRPr="0042696E" w:rsidRDefault="00274D99" w:rsidP="00274D99">
            <w:pPr>
              <w:rPr>
                <w:rFonts w:ascii="標楷體" w:eastAsia="標楷體" w:hAnsi="標楷體"/>
                <w:b/>
              </w:rPr>
            </w:pPr>
            <w:r w:rsidRPr="0042696E">
              <w:rPr>
                <w:rFonts w:ascii="標楷體" w:eastAsia="標楷體" w:hAnsi="標楷體" w:hint="eastAsia"/>
                <w:b/>
              </w:rPr>
              <w:t>一、由本所依戶政事務所提供之名冊造冊，</w:t>
            </w:r>
            <w:r w:rsidRPr="0042696E">
              <w:rPr>
                <w:rFonts w:ascii="標楷體" w:eastAsia="標楷體" w:hAnsi="標楷體" w:hint="eastAsia"/>
                <w:b/>
                <w:color w:val="FF0000"/>
              </w:rPr>
              <w:t>通知民眾填寫重陽敬老禮金金融帳戶匯款同意書並提供帳戶資料(限本人之農會或郵局帳戶)，依名冊匯入。</w:t>
            </w:r>
          </w:p>
          <w:p w:rsidR="00274D99" w:rsidRPr="007A6940" w:rsidRDefault="00274D99" w:rsidP="00274D99">
            <w:pPr>
              <w:rPr>
                <w:rFonts w:ascii="標楷體" w:eastAsia="標楷體" w:hAnsi="標楷體"/>
                <w:b/>
              </w:rPr>
            </w:pPr>
            <w:r w:rsidRPr="0042696E">
              <w:rPr>
                <w:rFonts w:ascii="標楷體" w:eastAsia="標楷體" w:hAnsi="標楷體" w:hint="eastAsia"/>
                <w:b/>
              </w:rPr>
              <w:t>二、</w:t>
            </w:r>
            <w:r w:rsidRPr="0042696E">
              <w:rPr>
                <w:rFonts w:ascii="標楷體" w:eastAsia="標楷體" w:hAnsi="標楷體" w:hint="eastAsia"/>
                <w:b/>
                <w:color w:val="FF0000"/>
              </w:rPr>
              <w:t>本敬老禮金應以重陽節前10天開始發放為原則，至重陽節次月底止，逾期未開戶領取者，視同放棄，不予補發。</w:t>
            </w:r>
          </w:p>
        </w:tc>
        <w:tc>
          <w:tcPr>
            <w:tcW w:w="3507" w:type="dxa"/>
          </w:tcPr>
          <w:p w:rsidR="00274D99" w:rsidRPr="00120DD4" w:rsidRDefault="00274D99" w:rsidP="00274D99">
            <w:pPr>
              <w:rPr>
                <w:rFonts w:ascii="標楷體" w:eastAsia="標楷體" w:hAnsi="標楷體"/>
                <w:b/>
              </w:rPr>
            </w:pPr>
            <w:r w:rsidRPr="00120DD4">
              <w:rPr>
                <w:rFonts w:ascii="標楷體" w:eastAsia="標楷體" w:hAnsi="標楷體" w:hint="eastAsia"/>
                <w:b/>
              </w:rPr>
              <w:t>第五條</w:t>
            </w:r>
            <w:r w:rsidRPr="00120DD4">
              <w:rPr>
                <w:rFonts w:ascii="標楷體" w:eastAsia="標楷體" w:hAnsi="標楷體" w:hint="eastAsia"/>
                <w:b/>
              </w:rPr>
              <w:tab/>
              <w:t>發放方式：</w:t>
            </w:r>
          </w:p>
          <w:p w:rsidR="00274D99" w:rsidRPr="00120DD4" w:rsidRDefault="00274D99" w:rsidP="00274D99">
            <w:pPr>
              <w:rPr>
                <w:rFonts w:ascii="標楷體" w:eastAsia="標楷體" w:hAnsi="標楷體"/>
                <w:b/>
              </w:rPr>
            </w:pPr>
            <w:r w:rsidRPr="00120DD4">
              <w:rPr>
                <w:rFonts w:ascii="標楷體" w:eastAsia="標楷體" w:hAnsi="標楷體" w:hint="eastAsia"/>
                <w:b/>
              </w:rPr>
              <w:t>一、由本所依戶政事務所提供之名冊造冊，依名冊印領簽名﹙或蓋章﹚發放，如長者籍在人不在，可由其三等親內親屬代為領取。</w:t>
            </w:r>
          </w:p>
          <w:p w:rsidR="00274D99" w:rsidRPr="007A6940" w:rsidRDefault="00274D99" w:rsidP="00274D99">
            <w:pPr>
              <w:rPr>
                <w:rFonts w:ascii="標楷體" w:eastAsia="標楷體" w:hAnsi="標楷體"/>
                <w:b/>
              </w:rPr>
            </w:pPr>
            <w:r w:rsidRPr="00120DD4">
              <w:rPr>
                <w:rFonts w:ascii="標楷體" w:eastAsia="標楷體" w:hAnsi="標楷體" w:hint="eastAsia"/>
                <w:b/>
              </w:rPr>
              <w:t>二、本敬老禮金應以重陽節前一個月開始發放為原則，至重陽節次月底止，逾期未領取者，視同放棄，不予補發。</w:t>
            </w:r>
          </w:p>
        </w:tc>
        <w:tc>
          <w:tcPr>
            <w:tcW w:w="3508" w:type="dxa"/>
          </w:tcPr>
          <w:p w:rsidR="00274D99" w:rsidRPr="00CF622F" w:rsidRDefault="00274D99" w:rsidP="00274D99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為因應113年度,縣政府敬老禮金發放政策，調整發放方式,原請村幹事與村長發放或親人領取，改以</w:t>
            </w:r>
            <w:r w:rsidRPr="0042696E">
              <w:rPr>
                <w:rFonts w:ascii="標楷體" w:eastAsia="標楷體" w:hAnsi="標楷體" w:hint="eastAsia"/>
                <w:b/>
                <w:color w:val="FF0000"/>
              </w:rPr>
              <w:t>金融帳戶匯款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。</w:t>
            </w:r>
            <w:r w:rsidRPr="0042696E">
              <w:rPr>
                <w:rFonts w:ascii="標楷體" w:eastAsia="標楷體" w:hAnsi="標楷體" w:hint="eastAsia"/>
                <w:b/>
                <w:color w:val="FF0000"/>
              </w:rPr>
              <w:t>逾期未開戶領取者，視同放棄，不予補發。</w:t>
            </w:r>
          </w:p>
        </w:tc>
      </w:tr>
      <w:tr w:rsidR="00274D99" w:rsidTr="00274D99">
        <w:trPr>
          <w:trHeight w:val="2724"/>
        </w:trPr>
        <w:tc>
          <w:tcPr>
            <w:tcW w:w="3507" w:type="dxa"/>
          </w:tcPr>
          <w:p w:rsidR="00274D99" w:rsidRPr="00071C38" w:rsidRDefault="00274D99" w:rsidP="00274D99">
            <w:pPr>
              <w:rPr>
                <w:rFonts w:ascii="標楷體" w:eastAsia="標楷體" w:hAnsi="標楷體"/>
                <w:b/>
              </w:rPr>
            </w:pPr>
            <w:r w:rsidRPr="00071C38">
              <w:rPr>
                <w:rFonts w:ascii="標楷體" w:eastAsia="標楷體" w:hAnsi="標楷體" w:hint="eastAsia"/>
                <w:b/>
              </w:rPr>
              <w:t>第六條</w:t>
            </w:r>
            <w:r w:rsidRPr="00071C38">
              <w:rPr>
                <w:rFonts w:ascii="標楷體" w:eastAsia="標楷體" w:hAnsi="標楷體" w:hint="eastAsia"/>
                <w:b/>
              </w:rPr>
              <w:tab/>
              <w:t>本敬老禮金發放名冊，由本所函請戶政事務所協助提供當年度符合發放年齡之敬老名冊，</w:t>
            </w:r>
            <w:r w:rsidRPr="00071C38">
              <w:rPr>
                <w:rFonts w:ascii="標楷體" w:eastAsia="標楷體" w:hAnsi="標楷體" w:hint="eastAsia"/>
                <w:b/>
                <w:color w:val="FF0000"/>
              </w:rPr>
              <w:t>造冊時已存在之長者，遷出或死亡,已匯入之禮金不予追繳；死亡者改以現金方式發放,得於發放次日起30日內由家屬代為領取。</w:t>
            </w:r>
          </w:p>
        </w:tc>
        <w:tc>
          <w:tcPr>
            <w:tcW w:w="3507" w:type="dxa"/>
          </w:tcPr>
          <w:p w:rsidR="00274D99" w:rsidRPr="007A6940" w:rsidRDefault="00274D99" w:rsidP="00274D99">
            <w:pPr>
              <w:rPr>
                <w:rFonts w:ascii="標楷體" w:eastAsia="標楷體" w:hAnsi="標楷體"/>
                <w:b/>
              </w:rPr>
            </w:pPr>
            <w:r w:rsidRPr="00071C38">
              <w:rPr>
                <w:rFonts w:ascii="標楷體" w:eastAsia="標楷體" w:hAnsi="標楷體" w:hint="eastAsia"/>
                <w:b/>
              </w:rPr>
              <w:t>第六條</w:t>
            </w:r>
            <w:r w:rsidRPr="00071C38">
              <w:rPr>
                <w:rFonts w:ascii="標楷體" w:eastAsia="標楷體" w:hAnsi="標楷體" w:hint="eastAsia"/>
                <w:b/>
              </w:rPr>
              <w:tab/>
              <w:t>本敬老禮金發放名冊，由本所函請戶政事務所協助提供當年度符合發放年齡之敬老名冊，造冊時已存在之長者，不因死亡而停止發放，如遇死亡，由家屬領取，順位依民法相關規定辦理。</w:t>
            </w:r>
          </w:p>
        </w:tc>
        <w:tc>
          <w:tcPr>
            <w:tcW w:w="3508" w:type="dxa"/>
          </w:tcPr>
          <w:p w:rsidR="00274D99" w:rsidRPr="00CF622F" w:rsidRDefault="00274D99" w:rsidP="00274D99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死亡之長者實施雙軌制:</w:t>
            </w:r>
            <w:r w:rsidRPr="00071C38">
              <w:rPr>
                <w:rFonts w:ascii="標楷體" w:eastAsia="標楷體" w:hAnsi="標楷體" w:hint="eastAsia"/>
                <w:b/>
                <w:color w:val="FF0000"/>
              </w:rPr>
              <w:t>造冊時已存在之長者，遷出或死亡,已匯入之禮金不予追繳</w:t>
            </w:r>
            <w:r>
              <w:rPr>
                <w:rFonts w:ascii="標楷體" w:eastAsia="標楷體" w:hAnsi="標楷體" w:hint="eastAsia"/>
                <w:b/>
              </w:rPr>
              <w:t>。</w:t>
            </w:r>
            <w:r w:rsidRPr="00071C38">
              <w:rPr>
                <w:rFonts w:ascii="標楷體" w:eastAsia="標楷體" w:hAnsi="標楷體" w:hint="eastAsia"/>
                <w:b/>
                <w:color w:val="FF0000"/>
              </w:rPr>
              <w:t>死亡者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金融機構</w:t>
            </w:r>
            <w:r w:rsidRPr="00071C38">
              <w:rPr>
                <w:rFonts w:ascii="標楷體" w:eastAsia="標楷體" w:hAnsi="標楷體" w:hint="eastAsia"/>
                <w:b/>
                <w:color w:val="FF0000"/>
              </w:rPr>
              <w:t>改以現金方式發放,得於發放次日起30日內由家屬代為領取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，減少相關手續衍生之不便民</w:t>
            </w:r>
            <w:r w:rsidRPr="00071C38">
              <w:rPr>
                <w:rFonts w:ascii="標楷體" w:eastAsia="標楷體" w:hAnsi="標楷體" w:hint="eastAsia"/>
                <w:b/>
                <w:color w:val="FF0000"/>
              </w:rPr>
              <w:t>。</w:t>
            </w:r>
          </w:p>
        </w:tc>
      </w:tr>
    </w:tbl>
    <w:p w:rsidR="008E21DC" w:rsidRPr="00274D99" w:rsidRDefault="007A6940" w:rsidP="00274D99">
      <w:pPr>
        <w:jc w:val="center"/>
      </w:pPr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Pr="002D45F3">
        <w:rPr>
          <w:rFonts w:ascii="標楷體" w:eastAsia="標楷體" w:hAnsi="標楷體" w:hint="eastAsia"/>
          <w:b/>
          <w:sz w:val="32"/>
          <w:szCs w:val="32"/>
        </w:rPr>
        <w:t>苗栗縣</w:t>
      </w:r>
      <w:r>
        <w:rPr>
          <w:rFonts w:ascii="標楷體" w:eastAsia="標楷體" w:hAnsi="標楷體" w:hint="eastAsia"/>
          <w:b/>
          <w:sz w:val="32"/>
          <w:szCs w:val="32"/>
        </w:rPr>
        <w:t>西湖</w:t>
      </w:r>
      <w:r w:rsidRPr="002D45F3">
        <w:rPr>
          <w:rFonts w:ascii="標楷體" w:eastAsia="標楷體" w:hAnsi="標楷體" w:hint="eastAsia"/>
          <w:b/>
          <w:sz w:val="32"/>
          <w:szCs w:val="32"/>
        </w:rPr>
        <w:t>鄉重陽節敬老禮金發放自治條例</w:t>
      </w:r>
      <w:r>
        <w:rPr>
          <w:rFonts w:ascii="標楷體" w:eastAsia="標楷體" w:hAnsi="標楷體" w:hint="eastAsia"/>
          <w:b/>
          <w:sz w:val="32"/>
          <w:szCs w:val="32"/>
        </w:rPr>
        <w:t>」修正條文對照表</w:t>
      </w:r>
      <w:r>
        <w:rPr>
          <w:rFonts w:ascii="標楷體" w:eastAsia="標楷體" w:hAnsi="標楷體"/>
          <w:b/>
          <w:sz w:val="32"/>
          <w:szCs w:val="32"/>
        </w:rPr>
        <w:br/>
      </w:r>
    </w:p>
    <w:sectPr w:rsidR="008E21DC" w:rsidRPr="00274D99" w:rsidSect="007A69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D1D" w:rsidRDefault="00272D1D" w:rsidP="004A132A">
      <w:r>
        <w:separator/>
      </w:r>
    </w:p>
  </w:endnote>
  <w:endnote w:type="continuationSeparator" w:id="0">
    <w:p w:rsidR="00272D1D" w:rsidRDefault="00272D1D" w:rsidP="004A1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D1D" w:rsidRDefault="00272D1D" w:rsidP="004A132A">
      <w:r>
        <w:separator/>
      </w:r>
    </w:p>
  </w:footnote>
  <w:footnote w:type="continuationSeparator" w:id="0">
    <w:p w:rsidR="00272D1D" w:rsidRDefault="00272D1D" w:rsidP="004A1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220"/>
    <w:multiLevelType w:val="hybridMultilevel"/>
    <w:tmpl w:val="E59403EC"/>
    <w:lvl w:ilvl="0" w:tplc="80EC55BA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C56EB57A">
      <w:start w:val="1"/>
      <w:numFmt w:val="taiwaneseCountingThousand"/>
      <w:lvlText w:val="%2、"/>
      <w:lvlJc w:val="left"/>
      <w:pPr>
        <w:tabs>
          <w:tab w:val="num" w:pos="1800"/>
        </w:tabs>
        <w:ind w:left="18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940"/>
    <w:rsid w:val="00071C38"/>
    <w:rsid w:val="00120DD4"/>
    <w:rsid w:val="00151BF4"/>
    <w:rsid w:val="00272D1D"/>
    <w:rsid w:val="00274D99"/>
    <w:rsid w:val="00416BA3"/>
    <w:rsid w:val="0042696E"/>
    <w:rsid w:val="004A132A"/>
    <w:rsid w:val="00507D1C"/>
    <w:rsid w:val="007A6940"/>
    <w:rsid w:val="008E21DC"/>
    <w:rsid w:val="00B751EA"/>
    <w:rsid w:val="00CA6225"/>
    <w:rsid w:val="00CF622F"/>
    <w:rsid w:val="00D603C4"/>
    <w:rsid w:val="00F3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1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A132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A1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A132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2023-06-07T06:38:00Z</dcterms:created>
  <dcterms:modified xsi:type="dcterms:W3CDTF">2023-07-24T03:07:00Z</dcterms:modified>
</cp:coreProperties>
</file>