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0C" w:rsidRPr="009C1A9A" w:rsidRDefault="00304A0C">
      <w:pPr>
        <w:pStyle w:val="BodyText"/>
        <w:spacing w:line="440" w:lineRule="exact"/>
        <w:rPr>
          <w:rFonts w:ascii="Times New Roman" w:hAnsi="Times New Roman"/>
          <w:sz w:val="36"/>
          <w:szCs w:val="36"/>
        </w:rPr>
      </w:pPr>
      <w:r w:rsidRPr="009C1A9A">
        <w:rPr>
          <w:rFonts w:ascii="Times New Roman" w:hint="eastAsia"/>
          <w:sz w:val="36"/>
          <w:szCs w:val="36"/>
        </w:rPr>
        <w:t>頭城</w:t>
      </w:r>
      <w:r>
        <w:rPr>
          <w:rFonts w:ascii="Times New Roman" w:hint="eastAsia"/>
          <w:sz w:val="36"/>
          <w:szCs w:val="36"/>
        </w:rPr>
        <w:t>公有零售場地下室標租</w:t>
      </w:r>
    </w:p>
    <w:p w:rsidR="00304A0C" w:rsidRDefault="00304A0C">
      <w:pPr>
        <w:pStyle w:val="BodyText"/>
        <w:spacing w:line="440" w:lineRule="exact"/>
        <w:rPr>
          <w:rFonts w:ascii="Times New Roman"/>
          <w:sz w:val="36"/>
          <w:szCs w:val="36"/>
        </w:rPr>
      </w:pPr>
      <w:r w:rsidRPr="009C1A9A">
        <w:rPr>
          <w:rFonts w:ascii="Times New Roman" w:hint="eastAsia"/>
          <w:sz w:val="36"/>
          <w:szCs w:val="36"/>
        </w:rPr>
        <w:t>投標須知</w:t>
      </w:r>
    </w:p>
    <w:p w:rsidR="00304A0C" w:rsidRPr="009C1A9A" w:rsidRDefault="00304A0C">
      <w:pPr>
        <w:pStyle w:val="BodyText"/>
        <w:spacing w:line="440" w:lineRule="exact"/>
        <w:rPr>
          <w:rFonts w:ascii="Times New Roman" w:hAnsi="Times New Roman"/>
          <w:kern w:val="2"/>
          <w:sz w:val="28"/>
          <w:szCs w:val="28"/>
        </w:rPr>
      </w:pPr>
    </w:p>
    <w:p w:rsidR="00304A0C" w:rsidRPr="009C1A9A" w:rsidRDefault="00304A0C" w:rsidP="00C93B84">
      <w:pPr>
        <w:pStyle w:val="ListParagraph"/>
        <w:widowControl w:val="0"/>
        <w:numPr>
          <w:ilvl w:val="0"/>
          <w:numId w:val="4"/>
        </w:numPr>
        <w:snapToGrid w:val="0"/>
        <w:spacing w:line="300" w:lineRule="auto"/>
        <w:ind w:leftChars="0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主辦機關：宜蘭縣頭城鎮公所</w:t>
      </w:r>
      <w:r w:rsidRPr="009C1A9A">
        <w:rPr>
          <w:rFonts w:eastAsia="標楷體" w:hAnsi="標楷體"/>
          <w:sz w:val="28"/>
          <w:szCs w:val="28"/>
        </w:rPr>
        <w:t>(</w:t>
      </w:r>
      <w:r w:rsidRPr="009C1A9A">
        <w:rPr>
          <w:rFonts w:eastAsia="標楷體" w:hAnsi="標楷體" w:hint="eastAsia"/>
          <w:sz w:val="28"/>
          <w:szCs w:val="28"/>
        </w:rPr>
        <w:t>以下簡稱本所</w:t>
      </w:r>
      <w:r w:rsidRPr="009C1A9A">
        <w:rPr>
          <w:rFonts w:eastAsia="標楷體" w:hAnsi="標楷體"/>
          <w:sz w:val="28"/>
          <w:szCs w:val="28"/>
        </w:rPr>
        <w:t>)</w:t>
      </w:r>
    </w:p>
    <w:p w:rsidR="00304A0C" w:rsidRPr="009C1A9A" w:rsidRDefault="00304A0C" w:rsidP="00C051A8">
      <w:pPr>
        <w:widowControl w:val="0"/>
        <w:snapToGrid w:val="0"/>
        <w:spacing w:line="300" w:lineRule="auto"/>
        <w:ind w:leftChars="295" w:left="708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03-977237</w:t>
      </w:r>
      <w:r w:rsidRPr="004B48E9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轉</w:t>
      </w:r>
      <w:r>
        <w:rPr>
          <w:rFonts w:eastAsia="標楷體"/>
          <w:sz w:val="28"/>
          <w:szCs w:val="28"/>
        </w:rPr>
        <w:t>271</w:t>
      </w:r>
      <w:r>
        <w:rPr>
          <w:rFonts w:eastAsia="標楷體" w:hint="eastAsia"/>
          <w:sz w:val="28"/>
          <w:szCs w:val="28"/>
        </w:rPr>
        <w:t>陳先生。</w:t>
      </w:r>
    </w:p>
    <w:p w:rsidR="00304A0C" w:rsidRPr="009C1A9A" w:rsidRDefault="00304A0C" w:rsidP="00C051A8">
      <w:pPr>
        <w:widowControl w:val="0"/>
        <w:snapToGrid w:val="0"/>
        <w:spacing w:line="300" w:lineRule="auto"/>
        <w:ind w:leftChars="295" w:left="708"/>
        <w:jc w:val="both"/>
        <w:rPr>
          <w:rFonts w:eastAsia="標楷體" w:hAnsi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網址：</w:t>
      </w:r>
      <w:r w:rsidRPr="009C1A9A">
        <w:rPr>
          <w:rFonts w:eastAsia="標楷體" w:hAnsi="標楷體"/>
          <w:sz w:val="28"/>
          <w:szCs w:val="28"/>
        </w:rPr>
        <w:t>http://toucheng.e-land.gov.tw/</w:t>
      </w:r>
    </w:p>
    <w:p w:rsidR="00304A0C" w:rsidRPr="009C1A9A" w:rsidRDefault="00304A0C" w:rsidP="00C051A8">
      <w:pPr>
        <w:pStyle w:val="ListParagraph"/>
        <w:widowControl w:val="0"/>
        <w:numPr>
          <w:ilvl w:val="0"/>
          <w:numId w:val="4"/>
        </w:numPr>
        <w:snapToGrid w:val="0"/>
        <w:spacing w:line="300" w:lineRule="auto"/>
        <w:ind w:leftChars="0" w:left="708" w:hangingChars="253" w:hanging="708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開標日期：</w:t>
      </w:r>
      <w:r w:rsidRPr="009C1A9A"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12</w:t>
      </w:r>
      <w:r w:rsidRPr="009C1A9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>3</w:t>
      </w:r>
      <w:r w:rsidRPr="00ED5EE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>14</w:t>
      </w:r>
      <w:r w:rsidRPr="00ED5EEE">
        <w:rPr>
          <w:rFonts w:eastAsia="標楷體" w:hAnsi="標楷體" w:hint="eastAsia"/>
          <w:color w:val="FF0000"/>
          <w:sz w:val="28"/>
          <w:szCs w:val="28"/>
        </w:rPr>
        <w:t>日</w:t>
      </w:r>
      <w:r w:rsidRPr="009C1A9A">
        <w:rPr>
          <w:rFonts w:eastAsia="標楷體" w:hAnsi="標楷體" w:hint="eastAsia"/>
          <w:sz w:val="28"/>
          <w:szCs w:val="28"/>
        </w:rPr>
        <w:t>上</w:t>
      </w:r>
      <w:r w:rsidRPr="009C1A9A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/>
          <w:sz w:val="28"/>
          <w:szCs w:val="28"/>
        </w:rPr>
        <w:t>1O</w:t>
      </w:r>
      <w:r w:rsidRPr="009C1A9A">
        <w:rPr>
          <w:rFonts w:eastAsia="標楷體" w:hAnsi="標楷體" w:hint="eastAsia"/>
          <w:sz w:val="28"/>
          <w:szCs w:val="28"/>
        </w:rPr>
        <w:t>時辦理開標。</w:t>
      </w:r>
    </w:p>
    <w:p w:rsidR="00304A0C" w:rsidRPr="009C1A9A" w:rsidRDefault="00304A0C" w:rsidP="00C051A8">
      <w:pPr>
        <w:pStyle w:val="ListParagraph"/>
        <w:widowControl w:val="0"/>
        <w:numPr>
          <w:ilvl w:val="0"/>
          <w:numId w:val="4"/>
        </w:numPr>
        <w:snapToGrid w:val="0"/>
        <w:spacing w:line="300" w:lineRule="auto"/>
        <w:ind w:leftChars="0" w:left="708" w:hangingChars="253" w:hanging="708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開標地點：本所</w:t>
      </w:r>
      <w:r>
        <w:rPr>
          <w:rFonts w:eastAsia="標楷體" w:hAnsi="標楷體"/>
          <w:sz w:val="28"/>
          <w:szCs w:val="28"/>
        </w:rPr>
        <w:t>2</w:t>
      </w:r>
      <w:r w:rsidRPr="009C1A9A">
        <w:rPr>
          <w:rFonts w:eastAsia="標楷體" w:hAnsi="標楷體" w:hint="eastAsia"/>
          <w:sz w:val="28"/>
          <w:szCs w:val="28"/>
        </w:rPr>
        <w:t>樓</w:t>
      </w:r>
      <w:r>
        <w:rPr>
          <w:rFonts w:eastAsia="標楷體" w:hAnsi="標楷體" w:hint="eastAsia"/>
          <w:sz w:val="28"/>
          <w:szCs w:val="28"/>
        </w:rPr>
        <w:t>第二</w:t>
      </w:r>
      <w:r w:rsidRPr="009C1A9A">
        <w:rPr>
          <w:rFonts w:eastAsia="標楷體" w:hAnsi="標楷體" w:hint="eastAsia"/>
          <w:sz w:val="28"/>
          <w:szCs w:val="28"/>
        </w:rPr>
        <w:t>會議室（宜蘭縣頭城鎮</w:t>
      </w:r>
      <w:r>
        <w:rPr>
          <w:rFonts w:eastAsia="標楷體" w:hAnsi="標楷體" w:hint="eastAsia"/>
          <w:sz w:val="28"/>
          <w:szCs w:val="28"/>
        </w:rPr>
        <w:t>開蘭</w:t>
      </w:r>
      <w:r w:rsidRPr="009C1A9A">
        <w:rPr>
          <w:rFonts w:eastAsia="標楷體" w:hAnsi="標楷體" w:hint="eastAsia"/>
          <w:sz w:val="28"/>
          <w:szCs w:val="28"/>
        </w:rPr>
        <w:t>路</w:t>
      </w:r>
      <w:r>
        <w:rPr>
          <w:rFonts w:eastAsia="標楷體" w:hAnsi="標楷體"/>
          <w:sz w:val="28"/>
          <w:szCs w:val="28"/>
        </w:rPr>
        <w:t>1</w:t>
      </w:r>
      <w:r w:rsidRPr="009C1A9A">
        <w:rPr>
          <w:rFonts w:eastAsia="標楷體" w:hAnsi="標楷體" w:hint="eastAsia"/>
          <w:sz w:val="28"/>
          <w:szCs w:val="28"/>
        </w:rPr>
        <w:t>號）</w:t>
      </w:r>
    </w:p>
    <w:p w:rsidR="00304A0C" w:rsidRPr="009C1A9A" w:rsidRDefault="00304A0C" w:rsidP="00C051A8">
      <w:pPr>
        <w:pStyle w:val="ListParagraph"/>
        <w:widowControl w:val="0"/>
        <w:numPr>
          <w:ilvl w:val="0"/>
          <w:numId w:val="4"/>
        </w:numPr>
        <w:snapToGrid w:val="0"/>
        <w:spacing w:line="300" w:lineRule="auto"/>
        <w:ind w:leftChars="0" w:left="708" w:hangingChars="253" w:hanging="708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本次標租不動產之範圍、面積、租金公告</w:t>
      </w:r>
      <w:r w:rsidRPr="009C1A9A">
        <w:rPr>
          <w:rFonts w:eastAsia="標楷體" w:hAnsi="標楷體" w:hint="eastAsia"/>
          <w:sz w:val="28"/>
          <w:szCs w:val="28"/>
        </w:rPr>
        <w:t>底價</w:t>
      </w:r>
      <w:r>
        <w:rPr>
          <w:rFonts w:eastAsia="標楷體" w:hAnsi="標楷體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起標價</w:t>
      </w:r>
      <w:r>
        <w:rPr>
          <w:rFonts w:eastAsia="標楷體" w:hAnsi="標楷體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等</w:t>
      </w:r>
      <w:r w:rsidRPr="009C1A9A">
        <w:rPr>
          <w:rFonts w:eastAsia="標楷體" w:hAnsi="標楷體" w:hint="eastAsia"/>
          <w:sz w:val="28"/>
          <w:szCs w:val="28"/>
        </w:rPr>
        <w:t>詳公告標租清冊。</w:t>
      </w:r>
    </w:p>
    <w:p w:rsidR="00304A0C" w:rsidRPr="00E60B62" w:rsidRDefault="00304A0C" w:rsidP="00C051A8">
      <w:pPr>
        <w:pStyle w:val="ListParagraph"/>
        <w:widowControl w:val="0"/>
        <w:numPr>
          <w:ilvl w:val="0"/>
          <w:numId w:val="4"/>
        </w:numPr>
        <w:snapToGrid w:val="0"/>
        <w:spacing w:line="300" w:lineRule="auto"/>
        <w:ind w:leftChars="0" w:left="708" w:hangingChars="253" w:hanging="708"/>
        <w:jc w:val="both"/>
        <w:rPr>
          <w:rFonts w:eastAsia="標楷體"/>
          <w:color w:val="FF0000"/>
          <w:sz w:val="28"/>
          <w:szCs w:val="28"/>
        </w:rPr>
      </w:pPr>
      <w:r w:rsidRPr="00E60B62">
        <w:rPr>
          <w:rFonts w:eastAsia="標楷體" w:hAnsi="標楷體" w:hint="eastAsia"/>
          <w:color w:val="FF0000"/>
          <w:sz w:val="28"/>
          <w:szCs w:val="28"/>
        </w:rPr>
        <w:t>投標資格：公司。</w:t>
      </w:r>
      <w:r w:rsidRPr="00E60B62">
        <w:rPr>
          <w:rFonts w:eastAsia="標楷體"/>
          <w:color w:val="FF0000"/>
          <w:kern w:val="2"/>
          <w:sz w:val="28"/>
          <w:szCs w:val="28"/>
        </w:rPr>
        <w:t xml:space="preserve"> </w:t>
      </w:r>
    </w:p>
    <w:p w:rsidR="00304A0C" w:rsidRPr="00C564A8" w:rsidRDefault="00304A0C" w:rsidP="00C564A8">
      <w:pPr>
        <w:ind w:left="720" w:hangingChars="257" w:hanging="720"/>
        <w:rPr>
          <w:rFonts w:ascii="標楷體" w:eastAsia="標楷體" w:hAnsi="標楷體"/>
          <w:sz w:val="28"/>
          <w:szCs w:val="28"/>
        </w:rPr>
      </w:pPr>
      <w:r w:rsidRPr="00C564A8">
        <w:rPr>
          <w:rFonts w:ascii="標楷體" w:eastAsia="標楷體" w:hAnsi="標楷體" w:hint="eastAsia"/>
          <w:kern w:val="2"/>
          <w:sz w:val="28"/>
          <w:szCs w:val="28"/>
        </w:rPr>
        <w:t>六、</w:t>
      </w:r>
      <w:r w:rsidRPr="00C564A8">
        <w:rPr>
          <w:rFonts w:ascii="標楷體" w:eastAsia="標楷體" w:hAnsi="標楷體"/>
          <w:kern w:val="2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2"/>
          <w:sz w:val="28"/>
          <w:szCs w:val="28"/>
        </w:rPr>
        <w:t>場地</w:t>
      </w:r>
      <w:r w:rsidRPr="00C564A8">
        <w:rPr>
          <w:rFonts w:ascii="標楷體" w:eastAsia="標楷體" w:hAnsi="標楷體" w:hint="eastAsia"/>
          <w:kern w:val="2"/>
          <w:sz w:val="28"/>
          <w:szCs w:val="28"/>
        </w:rPr>
        <w:t>限營業項目</w:t>
      </w:r>
      <w:r w:rsidRPr="00C564A8">
        <w:rPr>
          <w:rFonts w:ascii="標楷體" w:eastAsia="標楷體" w:hAnsi="標楷體" w:hint="eastAsia"/>
          <w:sz w:val="28"/>
          <w:szCs w:val="28"/>
        </w:rPr>
        <w:t>以下列各項為限：果菜類青果、蔬菜及加工品</w:t>
      </w:r>
      <w:r>
        <w:rPr>
          <w:rFonts w:ascii="標楷體" w:eastAsia="標楷體" w:hAnsi="標楷體" w:hint="eastAsia"/>
          <w:sz w:val="28"/>
          <w:szCs w:val="28"/>
        </w:rPr>
        <w:t>；畜肉類豬</w:t>
      </w:r>
      <w:r w:rsidRPr="00C564A8">
        <w:rPr>
          <w:rFonts w:ascii="標楷體" w:eastAsia="標楷體" w:hAnsi="標楷體" w:hint="eastAsia"/>
          <w:sz w:val="28"/>
          <w:szCs w:val="28"/>
        </w:rPr>
        <w:t>、牛、羊等畜肉及加工品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C564A8">
        <w:rPr>
          <w:rFonts w:ascii="標楷體" w:eastAsia="標楷體" w:hAnsi="標楷體" w:hint="eastAsia"/>
          <w:sz w:val="28"/>
          <w:szCs w:val="28"/>
        </w:rPr>
        <w:t>禽肉類雞、鴨、鵝等禽肉及加工品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C564A8">
        <w:rPr>
          <w:rFonts w:ascii="標楷體" w:eastAsia="標楷體" w:hAnsi="標楷體" w:hint="eastAsia"/>
          <w:sz w:val="28"/>
          <w:szCs w:val="28"/>
        </w:rPr>
        <w:t>水產類魚、蝦、貝、介等水產品及其加工品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C564A8">
        <w:rPr>
          <w:rFonts w:ascii="標楷體" w:eastAsia="標楷體" w:hAnsi="標楷體" w:hint="eastAsia"/>
          <w:sz w:val="28"/>
          <w:szCs w:val="28"/>
        </w:rPr>
        <w:t>雜貨類蛋類、乳類、其他各類日用雜貨、食品及其加工品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C564A8">
        <w:rPr>
          <w:rFonts w:ascii="標楷體" w:eastAsia="標楷體" w:hAnsi="標楷體" w:hint="eastAsia"/>
          <w:sz w:val="28"/>
          <w:szCs w:val="28"/>
        </w:rPr>
        <w:t>飲食類各種冷、熱飲食品及烘焙食品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C564A8">
        <w:rPr>
          <w:rFonts w:ascii="標楷體" w:eastAsia="標楷體" w:hAnsi="標楷體" w:hint="eastAsia"/>
          <w:sz w:val="28"/>
          <w:szCs w:val="28"/>
        </w:rPr>
        <w:t>糧食類米、麵粉及雜糧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C564A8">
        <w:rPr>
          <w:rFonts w:ascii="標楷體" w:eastAsia="標楷體" w:hAnsi="標楷體" w:hint="eastAsia"/>
          <w:sz w:val="28"/>
          <w:szCs w:val="28"/>
        </w:rPr>
        <w:t>百貨類服飾、玩具及日用百貨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C564A8">
        <w:rPr>
          <w:rFonts w:ascii="標楷體" w:eastAsia="標楷體" w:hAnsi="標楷體" w:hint="eastAsia"/>
          <w:sz w:val="28"/>
          <w:szCs w:val="28"/>
        </w:rPr>
        <w:t>五金類陶瓷、塑膠及五金製品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C564A8">
        <w:rPr>
          <w:rFonts w:ascii="標楷體" w:eastAsia="標楷體" w:hAnsi="標楷體" w:hint="eastAsia"/>
          <w:sz w:val="28"/>
          <w:szCs w:val="28"/>
        </w:rPr>
        <w:t>裝飾品類花卉及其他裝飾品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C564A8">
        <w:rPr>
          <w:rFonts w:ascii="標楷體" w:eastAsia="標楷體" w:hAnsi="標楷體" w:hint="eastAsia"/>
          <w:sz w:val="28"/>
          <w:szCs w:val="28"/>
        </w:rPr>
        <w:t>其他經甲方核准得進入承租店鋪之物品。</w:t>
      </w:r>
    </w:p>
    <w:p w:rsidR="00304A0C" w:rsidRDefault="00304A0C" w:rsidP="001708E0">
      <w:pPr>
        <w:pStyle w:val="ListParagraph"/>
        <w:widowControl w:val="0"/>
        <w:numPr>
          <w:ilvl w:val="0"/>
          <w:numId w:val="4"/>
        </w:numPr>
        <w:snapToGrid w:val="0"/>
        <w:spacing w:line="300" w:lineRule="auto"/>
        <w:ind w:leftChars="0" w:left="708" w:hangingChars="253" w:hanging="708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kern w:val="2"/>
          <w:sz w:val="28"/>
          <w:szCs w:val="28"/>
        </w:rPr>
        <w:t>投標書類</w:t>
      </w:r>
      <w:r>
        <w:rPr>
          <w:rFonts w:eastAsia="標楷體" w:hAnsi="標楷體" w:hint="eastAsia"/>
          <w:kern w:val="2"/>
          <w:sz w:val="28"/>
          <w:szCs w:val="28"/>
        </w:rPr>
        <w:t>文件取得</w:t>
      </w:r>
      <w:r w:rsidRPr="009C1A9A">
        <w:rPr>
          <w:rFonts w:eastAsia="標楷體" w:hAnsi="標楷體" w:hint="eastAsia"/>
          <w:kern w:val="2"/>
          <w:sz w:val="28"/>
          <w:szCs w:val="28"/>
        </w:rPr>
        <w:t>：</w:t>
      </w:r>
      <w:r>
        <w:rPr>
          <w:rFonts w:eastAsia="標楷體" w:hAnsi="標楷體" w:hint="eastAsia"/>
          <w:kern w:val="2"/>
          <w:sz w:val="28"/>
          <w:szCs w:val="28"/>
        </w:rPr>
        <w:t>有意投標者請</w:t>
      </w:r>
      <w:r w:rsidRPr="009C1A9A">
        <w:rPr>
          <w:rFonts w:eastAsia="標楷體" w:hAnsi="標楷體" w:hint="eastAsia"/>
          <w:kern w:val="2"/>
          <w:sz w:val="28"/>
          <w:szCs w:val="28"/>
        </w:rPr>
        <w:t>逕至本所網站</w:t>
      </w:r>
      <w:r w:rsidRPr="009C1A9A">
        <w:rPr>
          <w:rFonts w:eastAsia="標楷體" w:hAnsi="標楷體"/>
          <w:kern w:val="2"/>
          <w:sz w:val="28"/>
          <w:szCs w:val="28"/>
        </w:rPr>
        <w:t>/</w:t>
      </w:r>
      <w:r w:rsidRPr="009C1A9A">
        <w:rPr>
          <w:rFonts w:eastAsia="標楷體" w:hAnsi="標楷體" w:hint="eastAsia"/>
          <w:kern w:val="2"/>
          <w:sz w:val="28"/>
          <w:szCs w:val="28"/>
        </w:rPr>
        <w:t>公告訊息</w:t>
      </w:r>
      <w:r w:rsidRPr="009C1A9A">
        <w:rPr>
          <w:rFonts w:eastAsia="標楷體" w:hAnsi="標楷體"/>
          <w:kern w:val="2"/>
          <w:sz w:val="28"/>
          <w:szCs w:val="28"/>
        </w:rPr>
        <w:t>/</w:t>
      </w:r>
      <w:r w:rsidRPr="009C1A9A">
        <w:rPr>
          <w:rFonts w:eastAsia="標楷體" w:hAnsi="標楷體" w:hint="eastAsia"/>
          <w:kern w:val="2"/>
          <w:sz w:val="28"/>
          <w:szCs w:val="28"/>
        </w:rPr>
        <w:t>招標公告（</w:t>
      </w:r>
      <w:r w:rsidRPr="009C1A9A">
        <w:rPr>
          <w:rFonts w:eastAsia="標楷體" w:hAnsi="標楷體" w:hint="eastAsia"/>
          <w:sz w:val="28"/>
          <w:szCs w:val="28"/>
        </w:rPr>
        <w:t>網址：</w:t>
      </w:r>
      <w:r w:rsidRPr="009C1A9A">
        <w:rPr>
          <w:rFonts w:eastAsia="標楷體" w:hAnsi="標楷體"/>
          <w:sz w:val="28"/>
          <w:szCs w:val="28"/>
        </w:rPr>
        <w:t>http://toucheng.e-land.gov.tw/</w:t>
      </w:r>
      <w:r w:rsidRPr="009C1A9A">
        <w:rPr>
          <w:rFonts w:eastAsia="標楷體" w:hAnsi="標楷體" w:hint="eastAsia"/>
          <w:kern w:val="2"/>
          <w:sz w:val="28"/>
          <w:szCs w:val="28"/>
        </w:rPr>
        <w:t>）</w:t>
      </w:r>
      <w:r>
        <w:rPr>
          <w:rFonts w:eastAsia="標楷體" w:hAnsi="標楷體" w:hint="eastAsia"/>
          <w:kern w:val="2"/>
          <w:sz w:val="28"/>
          <w:szCs w:val="28"/>
        </w:rPr>
        <w:t>免費</w:t>
      </w:r>
      <w:r w:rsidRPr="009C1A9A">
        <w:rPr>
          <w:rFonts w:eastAsia="標楷體" w:hAnsi="標楷體" w:hint="eastAsia"/>
          <w:kern w:val="2"/>
          <w:sz w:val="28"/>
          <w:szCs w:val="28"/>
        </w:rPr>
        <w:t>下載</w:t>
      </w:r>
      <w:r>
        <w:rPr>
          <w:rFonts w:eastAsia="標楷體" w:hAnsi="標楷體" w:hint="eastAsia"/>
          <w:kern w:val="2"/>
          <w:sz w:val="28"/>
          <w:szCs w:val="28"/>
        </w:rPr>
        <w:t>投標文件並投標，不發售紙本。</w:t>
      </w:r>
    </w:p>
    <w:p w:rsidR="00304A0C" w:rsidRDefault="00304A0C" w:rsidP="00C9225B">
      <w:pPr>
        <w:pStyle w:val="ListParagraph"/>
        <w:widowControl w:val="0"/>
        <w:numPr>
          <w:ilvl w:val="0"/>
          <w:numId w:val="4"/>
        </w:numPr>
        <w:snapToGri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投標方式：</w:t>
      </w:r>
      <w:r w:rsidRPr="00C9225B">
        <w:rPr>
          <w:rFonts w:ascii="標楷體" w:eastAsia="標楷體" w:hAnsi="標楷體" w:hint="eastAsia"/>
          <w:sz w:val="28"/>
          <w:szCs w:val="28"/>
        </w:rPr>
        <w:t>應檢附文件密封於信封，請自行</w:t>
      </w:r>
      <w:r w:rsidRPr="00C9225B">
        <w:rPr>
          <w:rFonts w:ascii="標楷體" w:eastAsia="標楷體" w:hAnsi="標楷體"/>
          <w:sz w:val="28"/>
          <w:szCs w:val="28"/>
        </w:rPr>
        <w:t>A4</w:t>
      </w:r>
      <w:r w:rsidRPr="00C9225B">
        <w:rPr>
          <w:rFonts w:ascii="標楷體" w:eastAsia="標楷體" w:hAnsi="標楷體" w:hint="eastAsia"/>
          <w:sz w:val="28"/>
          <w:szCs w:val="28"/>
        </w:rPr>
        <w:t>列印「投標專用信封封</w:t>
      </w:r>
    </w:p>
    <w:p w:rsidR="00304A0C" w:rsidRDefault="00304A0C" w:rsidP="00C9225B">
      <w:pPr>
        <w:pStyle w:val="ListParagraph"/>
        <w:widowControl w:val="0"/>
        <w:snapToGrid w:val="0"/>
        <w:spacing w:line="300" w:lineRule="auto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C9225B">
        <w:rPr>
          <w:rFonts w:ascii="標楷體" w:eastAsia="標楷體" w:hAnsi="標楷體" w:hint="eastAsia"/>
          <w:sz w:val="28"/>
          <w:szCs w:val="28"/>
        </w:rPr>
        <w:t>面」貼於信封正面，並於</w:t>
      </w:r>
      <w:r w:rsidRPr="00C9225B">
        <w:rPr>
          <w:rFonts w:ascii="標楷體" w:eastAsia="標楷體" w:hAnsi="標楷體"/>
          <w:b/>
          <w:color w:val="FF0000"/>
          <w:sz w:val="28"/>
          <w:szCs w:val="28"/>
        </w:rPr>
        <w:t>112</w:t>
      </w:r>
      <w:r w:rsidRPr="00C9225B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Pr="00C9225B">
        <w:rPr>
          <w:rFonts w:ascii="標楷體" w:eastAsia="標楷體" w:hAnsi="標楷體"/>
          <w:b/>
          <w:color w:val="FF0000"/>
          <w:sz w:val="28"/>
          <w:szCs w:val="28"/>
        </w:rPr>
        <w:t>3</w:t>
      </w:r>
      <w:r w:rsidRPr="00C9225B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>
        <w:rPr>
          <w:rFonts w:ascii="標楷體" w:eastAsia="標楷體" w:hAnsi="標楷體"/>
          <w:b/>
          <w:color w:val="FF0000"/>
          <w:sz w:val="28"/>
          <w:szCs w:val="28"/>
        </w:rPr>
        <w:t>13</w:t>
      </w:r>
      <w:r w:rsidRPr="00C9225B">
        <w:rPr>
          <w:rFonts w:ascii="標楷體" w:eastAsia="標楷體" w:hAnsi="標楷體" w:hint="eastAsia"/>
          <w:b/>
          <w:color w:val="FF0000"/>
          <w:sz w:val="28"/>
          <w:szCs w:val="28"/>
        </w:rPr>
        <w:t>日下午</w:t>
      </w:r>
      <w:r w:rsidRPr="00C9225B">
        <w:rPr>
          <w:rFonts w:ascii="標楷體" w:eastAsia="標楷體" w:hAnsi="標楷體"/>
          <w:b/>
          <w:color w:val="FF0000"/>
          <w:sz w:val="28"/>
          <w:szCs w:val="28"/>
        </w:rPr>
        <w:t>5</w:t>
      </w:r>
      <w:r w:rsidRPr="00C9225B">
        <w:rPr>
          <w:rFonts w:ascii="標楷體" w:eastAsia="標楷體" w:hAnsi="標楷體" w:hint="eastAsia"/>
          <w:b/>
          <w:color w:val="FF0000"/>
          <w:sz w:val="28"/>
          <w:szCs w:val="28"/>
        </w:rPr>
        <w:t>時前</w:t>
      </w:r>
      <w:r w:rsidRPr="00C9225B">
        <w:rPr>
          <w:rFonts w:ascii="標楷體" w:eastAsia="標楷體" w:hAnsi="標楷體" w:hint="eastAsia"/>
          <w:sz w:val="28"/>
          <w:szCs w:val="28"/>
        </w:rPr>
        <w:t>送達本所收發櫃</w:t>
      </w:r>
    </w:p>
    <w:p w:rsidR="00304A0C" w:rsidRPr="00392559" w:rsidRDefault="00304A0C" w:rsidP="00C9225B">
      <w:pPr>
        <w:pStyle w:val="ListParagraph"/>
        <w:widowControl w:val="0"/>
        <w:snapToGrid w:val="0"/>
        <w:spacing w:line="300" w:lineRule="auto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C9225B">
        <w:rPr>
          <w:rFonts w:ascii="標楷體" w:eastAsia="標楷體" w:hAnsi="標楷體" w:hint="eastAsia"/>
          <w:sz w:val="28"/>
          <w:szCs w:val="28"/>
        </w:rPr>
        <w:t>檯。送達時間皆以本所收發櫃檯收訖章為準，逾期送達不受理。</w:t>
      </w:r>
    </w:p>
    <w:p w:rsidR="00304A0C" w:rsidRPr="009C1A9A" w:rsidRDefault="00304A0C" w:rsidP="00C051A8">
      <w:pPr>
        <w:pStyle w:val="ListParagraph"/>
        <w:widowControl w:val="0"/>
        <w:numPr>
          <w:ilvl w:val="0"/>
          <w:numId w:val="4"/>
        </w:numPr>
        <w:snapToGrid w:val="0"/>
        <w:spacing w:line="300" w:lineRule="auto"/>
        <w:ind w:leftChars="0" w:left="708" w:hangingChars="253" w:hanging="708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投標人可於投標前洽本所農經課，赴現地察看場地狀況</w:t>
      </w:r>
      <w:r w:rsidRPr="009C1A9A">
        <w:rPr>
          <w:rFonts w:eastAsia="標楷體" w:hAnsi="標楷體" w:hint="eastAsia"/>
          <w:sz w:val="28"/>
          <w:szCs w:val="28"/>
        </w:rPr>
        <w:t>。</w:t>
      </w:r>
    </w:p>
    <w:p w:rsidR="00304A0C" w:rsidRPr="009C1A9A" w:rsidRDefault="00304A0C" w:rsidP="001F079E">
      <w:pPr>
        <w:pStyle w:val="ListParagraph"/>
        <w:widowControl w:val="0"/>
        <w:numPr>
          <w:ilvl w:val="0"/>
          <w:numId w:val="4"/>
        </w:numPr>
        <w:snapToGrid w:val="0"/>
        <w:spacing w:line="300" w:lineRule="auto"/>
        <w:ind w:leftChars="0" w:left="708" w:hangingChars="253" w:hanging="708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應檢附文件及文件書寫注意事項</w:t>
      </w:r>
      <w:r w:rsidRPr="009C1A9A">
        <w:rPr>
          <w:rFonts w:eastAsia="標楷體" w:hAnsi="標楷體" w:hint="eastAsia"/>
          <w:sz w:val="28"/>
          <w:szCs w:val="28"/>
        </w:rPr>
        <w:t>：</w:t>
      </w:r>
    </w:p>
    <w:p w:rsidR="00304A0C" w:rsidRPr="00F8343D" w:rsidRDefault="00304A0C" w:rsidP="00F8343D">
      <w:pPr>
        <w:pStyle w:val="ListParagraph"/>
        <w:widowControl w:val="0"/>
        <w:numPr>
          <w:ilvl w:val="0"/>
          <w:numId w:val="15"/>
        </w:numPr>
        <w:snapToGrid w:val="0"/>
        <w:spacing w:line="300" w:lineRule="auto"/>
        <w:ind w:leftChars="0" w:left="1260" w:hanging="900"/>
        <w:jc w:val="both"/>
        <w:rPr>
          <w:rFonts w:eastAsia="標楷體"/>
          <w:color w:val="FF0000"/>
          <w:kern w:val="2"/>
          <w:sz w:val="28"/>
          <w:szCs w:val="28"/>
        </w:rPr>
      </w:pPr>
      <w:r w:rsidRPr="00392559">
        <w:rPr>
          <w:rFonts w:eastAsia="標楷體" w:hAnsi="標楷體" w:hint="eastAsia"/>
          <w:color w:val="FF0000"/>
          <w:kern w:val="2"/>
          <w:sz w:val="28"/>
          <w:szCs w:val="28"/>
        </w:rPr>
        <w:t>投標必要文件：</w:t>
      </w:r>
      <w:r>
        <w:rPr>
          <w:rFonts w:eastAsia="標楷體"/>
          <w:color w:val="FF0000"/>
          <w:kern w:val="2"/>
          <w:sz w:val="28"/>
          <w:szCs w:val="28"/>
        </w:rPr>
        <w:t>1.</w:t>
      </w:r>
      <w:r w:rsidRPr="00F8343D">
        <w:rPr>
          <w:rFonts w:eastAsia="標楷體" w:hAnsi="標楷體" w:hint="eastAsia"/>
          <w:color w:val="FF0000"/>
          <w:kern w:val="2"/>
          <w:sz w:val="28"/>
          <w:szCs w:val="28"/>
        </w:rPr>
        <w:t>公司</w:t>
      </w:r>
      <w:r>
        <w:rPr>
          <w:rFonts w:eastAsia="標楷體" w:hAnsi="標楷體" w:hint="eastAsia"/>
          <w:color w:val="FF0000"/>
          <w:kern w:val="2"/>
          <w:sz w:val="28"/>
          <w:szCs w:val="28"/>
        </w:rPr>
        <w:t>設立</w:t>
      </w:r>
      <w:r>
        <w:rPr>
          <w:rFonts w:eastAsia="標楷體" w:hAnsi="標楷體"/>
          <w:color w:val="FF0000"/>
          <w:kern w:val="2"/>
          <w:sz w:val="28"/>
          <w:szCs w:val="28"/>
        </w:rPr>
        <w:t>(</w:t>
      </w:r>
      <w:r>
        <w:rPr>
          <w:rFonts w:eastAsia="標楷體" w:hAnsi="標楷體" w:hint="eastAsia"/>
          <w:color w:val="FF0000"/>
          <w:kern w:val="2"/>
          <w:sz w:val="28"/>
          <w:szCs w:val="28"/>
        </w:rPr>
        <w:t>變更</w:t>
      </w:r>
      <w:r>
        <w:rPr>
          <w:rFonts w:eastAsia="標楷體" w:hAnsi="標楷體"/>
          <w:color w:val="FF0000"/>
          <w:kern w:val="2"/>
          <w:sz w:val="28"/>
          <w:szCs w:val="28"/>
        </w:rPr>
        <w:t>)</w:t>
      </w:r>
      <w:r w:rsidRPr="00F8343D">
        <w:rPr>
          <w:rFonts w:eastAsia="標楷體" w:hAnsi="標楷體" w:hint="eastAsia"/>
          <w:color w:val="FF0000"/>
          <w:kern w:val="2"/>
          <w:sz w:val="28"/>
          <w:szCs w:val="28"/>
        </w:rPr>
        <w:t>登記</w:t>
      </w:r>
      <w:r>
        <w:rPr>
          <w:rFonts w:eastAsia="標楷體" w:hAnsi="標楷體" w:hint="eastAsia"/>
          <w:color w:val="FF0000"/>
          <w:kern w:val="2"/>
          <w:sz w:val="28"/>
          <w:szCs w:val="28"/>
        </w:rPr>
        <w:t>表影本</w:t>
      </w:r>
      <w:r>
        <w:rPr>
          <w:rFonts w:eastAsia="標楷體" w:hAnsi="標楷體"/>
          <w:color w:val="FF0000"/>
          <w:kern w:val="2"/>
          <w:sz w:val="28"/>
          <w:szCs w:val="28"/>
        </w:rPr>
        <w:t>(</w:t>
      </w:r>
      <w:r>
        <w:rPr>
          <w:rFonts w:eastAsia="標楷體" w:hAnsi="標楷體" w:hint="eastAsia"/>
          <w:color w:val="FF0000"/>
          <w:kern w:val="2"/>
          <w:sz w:val="28"/>
          <w:szCs w:val="28"/>
        </w:rPr>
        <w:t>得以經濟部商業司商工登記公示資料查詢服務查詢結果列印代替</w:t>
      </w:r>
      <w:r>
        <w:rPr>
          <w:rFonts w:eastAsia="標楷體" w:hAnsi="標楷體"/>
          <w:color w:val="FF0000"/>
          <w:kern w:val="2"/>
          <w:sz w:val="28"/>
          <w:szCs w:val="28"/>
        </w:rPr>
        <w:t>)</w:t>
      </w:r>
      <w:r w:rsidRPr="00F8343D">
        <w:rPr>
          <w:rFonts w:eastAsia="標楷體" w:hAnsi="標楷體" w:hint="eastAsia"/>
          <w:color w:val="FF0000"/>
          <w:kern w:val="2"/>
          <w:sz w:val="28"/>
          <w:szCs w:val="28"/>
        </w:rPr>
        <w:t>、</w:t>
      </w:r>
      <w:r>
        <w:rPr>
          <w:rFonts w:eastAsia="標楷體" w:hAnsi="標楷體"/>
          <w:color w:val="FF0000"/>
          <w:kern w:val="2"/>
          <w:sz w:val="28"/>
          <w:szCs w:val="28"/>
        </w:rPr>
        <w:t>2.</w:t>
      </w:r>
      <w:r w:rsidRPr="00F8343D">
        <w:rPr>
          <w:rFonts w:eastAsia="標楷體" w:hAnsi="標楷體" w:hint="eastAsia"/>
          <w:color w:val="FF0000"/>
          <w:kern w:val="2"/>
          <w:sz w:val="28"/>
          <w:szCs w:val="28"/>
        </w:rPr>
        <w:t>公司負責人身分證正反面影本、</w:t>
      </w:r>
      <w:r>
        <w:rPr>
          <w:rFonts w:eastAsia="標楷體" w:hAnsi="標楷體"/>
          <w:color w:val="FF0000"/>
          <w:kern w:val="2"/>
          <w:sz w:val="28"/>
          <w:szCs w:val="28"/>
        </w:rPr>
        <w:t>3.</w:t>
      </w:r>
      <w:r w:rsidRPr="00F8343D">
        <w:rPr>
          <w:rFonts w:eastAsia="標楷體" w:hAnsi="標楷體" w:hint="eastAsia"/>
          <w:color w:val="FF0000"/>
          <w:kern w:val="2"/>
          <w:sz w:val="28"/>
          <w:szCs w:val="28"/>
        </w:rPr>
        <w:t>投標單、</w:t>
      </w:r>
      <w:r>
        <w:rPr>
          <w:rFonts w:eastAsia="標楷體" w:hAnsi="標楷體"/>
          <w:color w:val="FF0000"/>
          <w:kern w:val="2"/>
          <w:sz w:val="28"/>
          <w:szCs w:val="28"/>
        </w:rPr>
        <w:t>4.</w:t>
      </w:r>
      <w:r w:rsidRPr="00F8343D">
        <w:rPr>
          <w:rFonts w:eastAsia="標楷體" w:hAnsi="標楷體" w:hint="eastAsia"/>
          <w:color w:val="FF0000"/>
          <w:kern w:val="2"/>
          <w:sz w:val="28"/>
          <w:szCs w:val="28"/>
        </w:rPr>
        <w:t>押標金票據、</w:t>
      </w:r>
      <w:r>
        <w:rPr>
          <w:rFonts w:eastAsia="標楷體" w:hAnsi="標楷體"/>
          <w:color w:val="FF0000"/>
          <w:kern w:val="2"/>
          <w:sz w:val="28"/>
          <w:szCs w:val="28"/>
        </w:rPr>
        <w:t>5.</w:t>
      </w:r>
      <w:r w:rsidRPr="00F8343D">
        <w:rPr>
          <w:rFonts w:eastAsia="標楷體" w:hAnsi="標楷體" w:hint="eastAsia"/>
          <w:color w:val="FF0000"/>
          <w:kern w:val="2"/>
          <w:sz w:val="28"/>
          <w:szCs w:val="28"/>
        </w:rPr>
        <w:t>投標切結書。</w:t>
      </w:r>
    </w:p>
    <w:p w:rsidR="00304A0C" w:rsidRPr="0020797F" w:rsidRDefault="00304A0C" w:rsidP="001F079E">
      <w:pPr>
        <w:pStyle w:val="ListParagraph"/>
        <w:widowControl w:val="0"/>
        <w:numPr>
          <w:ilvl w:val="0"/>
          <w:numId w:val="15"/>
        </w:numPr>
        <w:snapToGrid w:val="0"/>
        <w:spacing w:line="300" w:lineRule="auto"/>
        <w:ind w:leftChars="0" w:left="1260" w:hanging="900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20797F">
        <w:rPr>
          <w:rFonts w:ascii="標楷體" w:eastAsia="標楷體" w:hAnsi="標楷體" w:hint="eastAsia"/>
          <w:b/>
          <w:color w:val="FF0000"/>
          <w:sz w:val="28"/>
          <w:szCs w:val="28"/>
        </w:rPr>
        <w:t>投標人應繳之押標金為</w:t>
      </w:r>
      <w:r w:rsidRPr="0020797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新臺幣參拾萬元</w:t>
      </w:r>
      <w:r w:rsidRPr="0020797F">
        <w:rPr>
          <w:rFonts w:ascii="標楷體" w:eastAsia="標楷體" w:hAnsi="標楷體" w:hint="eastAsia"/>
          <w:b/>
          <w:color w:val="FF0000"/>
          <w:sz w:val="28"/>
          <w:szCs w:val="28"/>
        </w:rPr>
        <w:t>，並限用：</w:t>
      </w:r>
      <w:r w:rsidRPr="0020797F">
        <w:rPr>
          <w:rFonts w:ascii="標楷體" w:eastAsia="標楷體" w:hAnsi="標楷體"/>
          <w:b/>
          <w:color w:val="FF0000"/>
          <w:sz w:val="28"/>
          <w:szCs w:val="28"/>
        </w:rPr>
        <w:br/>
      </w:r>
      <w:r w:rsidRPr="0020797F">
        <w:rPr>
          <w:rFonts w:ascii="標楷體" w:eastAsia="標楷體" w:hAnsi="標楷體" w:hint="eastAsia"/>
          <w:b/>
          <w:color w:val="FF0000"/>
          <w:sz w:val="28"/>
          <w:szCs w:val="28"/>
        </w:rPr>
        <w:t>國內各金融機構簽發之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即期劃線</w:t>
      </w:r>
      <w:r w:rsidRPr="0020797F">
        <w:rPr>
          <w:rFonts w:ascii="標楷體" w:eastAsia="標楷體" w:hAnsi="標楷體" w:hint="eastAsia"/>
          <w:b/>
          <w:color w:val="0000FF"/>
          <w:sz w:val="28"/>
          <w:szCs w:val="28"/>
        </w:rPr>
        <w:t>本行支票</w:t>
      </w:r>
      <w:r w:rsidRPr="0020797F">
        <w:rPr>
          <w:rFonts w:ascii="標楷體" w:eastAsia="標楷體" w:hAnsi="標楷體" w:hint="eastAsia"/>
          <w:b/>
          <w:color w:val="FF0000"/>
          <w:sz w:val="28"/>
          <w:szCs w:val="28"/>
        </w:rPr>
        <w:t>，押標金票據</w:t>
      </w:r>
      <w:r w:rsidRPr="0020797F">
        <w:rPr>
          <w:rFonts w:ascii="標楷體" w:eastAsia="標楷體" w:hAnsi="標楷體" w:hint="eastAsia"/>
          <w:b/>
          <w:color w:val="0000FF"/>
          <w:sz w:val="28"/>
          <w:szCs w:val="28"/>
        </w:rPr>
        <w:t>載明抬頭</w:t>
      </w:r>
      <w:r w:rsidRPr="0020797F">
        <w:rPr>
          <w:rFonts w:ascii="標楷體" w:eastAsia="標楷體" w:hAnsi="標楷體" w:hint="eastAsia"/>
          <w:b/>
          <w:color w:val="FF0000"/>
          <w:sz w:val="28"/>
          <w:szCs w:val="28"/>
        </w:rPr>
        <w:t>受款人為</w:t>
      </w:r>
      <w:r w:rsidRPr="0020797F">
        <w:rPr>
          <w:rFonts w:ascii="標楷體" w:eastAsia="標楷體" w:hAnsi="標楷體" w:hint="eastAsia"/>
          <w:b/>
          <w:color w:val="0000FF"/>
          <w:sz w:val="28"/>
          <w:szCs w:val="28"/>
        </w:rPr>
        <w:t>「宜蘭縣頭城鎮公所」</w:t>
      </w:r>
      <w:r w:rsidRPr="0020797F">
        <w:rPr>
          <w:rFonts w:ascii="標楷體" w:eastAsia="標楷體" w:hAnsi="標楷體" w:hint="eastAsia"/>
          <w:b/>
          <w:color w:val="FF0000"/>
          <w:sz w:val="28"/>
          <w:szCs w:val="28"/>
        </w:rPr>
        <w:t>，連同填妥之投標單及投標文件密封。</w:t>
      </w:r>
    </w:p>
    <w:p w:rsidR="00304A0C" w:rsidRPr="009C1A9A" w:rsidRDefault="00304A0C" w:rsidP="001F079E">
      <w:pPr>
        <w:pStyle w:val="ListParagraph"/>
        <w:widowControl w:val="0"/>
        <w:numPr>
          <w:ilvl w:val="0"/>
          <w:numId w:val="15"/>
        </w:numPr>
        <w:snapToGrid w:val="0"/>
        <w:spacing w:line="300" w:lineRule="auto"/>
        <w:ind w:leftChars="0" w:left="1260" w:hanging="900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投標人應填寫投標單，應用墨筆或鋼筆或原子筆書寫。</w:t>
      </w:r>
    </w:p>
    <w:p w:rsidR="00304A0C" w:rsidRPr="009C1A9A" w:rsidRDefault="00304A0C" w:rsidP="00E21D2B">
      <w:pPr>
        <w:pStyle w:val="ListParagraph"/>
        <w:widowControl w:val="0"/>
        <w:numPr>
          <w:ilvl w:val="0"/>
          <w:numId w:val="15"/>
        </w:numPr>
        <w:snapToGrid w:val="0"/>
        <w:spacing w:line="300" w:lineRule="auto"/>
        <w:ind w:leftChars="0" w:left="1260" w:hanging="900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投標金額以繁體中文正楷大寫書寫，並不得低於本案公告標租底價。</w:t>
      </w:r>
    </w:p>
    <w:p w:rsidR="00304A0C" w:rsidRPr="00F73E58" w:rsidRDefault="00304A0C" w:rsidP="001F079E">
      <w:pPr>
        <w:pStyle w:val="ListParagraph"/>
        <w:widowControl w:val="0"/>
        <w:numPr>
          <w:ilvl w:val="0"/>
          <w:numId w:val="15"/>
        </w:numPr>
        <w:snapToGrid w:val="0"/>
        <w:spacing w:line="300" w:lineRule="auto"/>
        <w:ind w:leftChars="0" w:left="1260" w:hanging="900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投標人應於投標單上填明投標</w:t>
      </w:r>
      <w:r>
        <w:rPr>
          <w:rFonts w:eastAsia="標楷體" w:hAnsi="標楷體" w:hint="eastAsia"/>
          <w:sz w:val="28"/>
          <w:szCs w:val="28"/>
        </w:rPr>
        <w:t>標價（以上金額均應以繁體中文正楷大寫書寫）、投標人姓名（</w:t>
      </w:r>
      <w:r>
        <w:rPr>
          <w:rFonts w:eastAsia="標楷體" w:hAnsi="標楷體" w:hint="eastAsia"/>
          <w:color w:val="FF0000"/>
          <w:sz w:val="28"/>
          <w:szCs w:val="28"/>
        </w:rPr>
        <w:t>投標人應為公司</w:t>
      </w:r>
      <w:r>
        <w:rPr>
          <w:rFonts w:eastAsia="標楷體" w:hAnsi="標楷體" w:hint="eastAsia"/>
          <w:sz w:val="28"/>
          <w:szCs w:val="28"/>
        </w:rPr>
        <w:t>，應填明公司名稱、統一編號、</w:t>
      </w:r>
      <w:r w:rsidRPr="009C1A9A">
        <w:rPr>
          <w:rFonts w:eastAsia="標楷體" w:hAnsi="標楷體" w:hint="eastAsia"/>
          <w:sz w:val="28"/>
          <w:szCs w:val="28"/>
        </w:rPr>
        <w:t>負責人姓名）、</w:t>
      </w:r>
      <w:r>
        <w:rPr>
          <w:rFonts w:eastAsia="標楷體" w:hAnsi="標楷體" w:hint="eastAsia"/>
          <w:sz w:val="28"/>
          <w:szCs w:val="28"/>
        </w:rPr>
        <w:t>地址、</w:t>
      </w:r>
      <w:r w:rsidRPr="009C1A9A">
        <w:rPr>
          <w:rFonts w:eastAsia="標楷體" w:hAnsi="標楷體" w:hint="eastAsia"/>
          <w:sz w:val="28"/>
          <w:szCs w:val="28"/>
        </w:rPr>
        <w:t>電話，並加蓋印章。</w:t>
      </w:r>
    </w:p>
    <w:p w:rsidR="00304A0C" w:rsidRPr="00EE1C71" w:rsidRDefault="00304A0C" w:rsidP="00E21D2B">
      <w:pPr>
        <w:pStyle w:val="ListParagraph"/>
        <w:widowControl w:val="0"/>
        <w:numPr>
          <w:ilvl w:val="0"/>
          <w:numId w:val="15"/>
        </w:numPr>
        <w:snapToGrid w:val="0"/>
        <w:spacing w:line="300" w:lineRule="auto"/>
        <w:ind w:leftChars="0" w:left="1260" w:hanging="900"/>
        <w:jc w:val="both"/>
        <w:rPr>
          <w:rFonts w:eastAsia="標楷體"/>
          <w:color w:val="FF0000"/>
          <w:kern w:val="2"/>
          <w:sz w:val="28"/>
          <w:szCs w:val="28"/>
        </w:rPr>
      </w:pPr>
      <w:r w:rsidRPr="00EE1C71">
        <w:rPr>
          <w:rFonts w:eastAsia="標楷體" w:hAnsi="標楷體" w:hint="eastAsia"/>
          <w:b/>
          <w:kern w:val="2"/>
          <w:sz w:val="28"/>
          <w:szCs w:val="28"/>
        </w:rPr>
        <w:t>投標信封請使用</w:t>
      </w:r>
      <w:r w:rsidRPr="00EE1C71">
        <w:rPr>
          <w:rFonts w:eastAsia="標楷體"/>
          <w:b/>
          <w:kern w:val="2"/>
          <w:sz w:val="28"/>
          <w:szCs w:val="28"/>
        </w:rPr>
        <w:t>A4</w:t>
      </w:r>
      <w:r w:rsidRPr="00EE1C71">
        <w:rPr>
          <w:rFonts w:eastAsia="標楷體" w:hint="eastAsia"/>
          <w:b/>
          <w:kern w:val="2"/>
          <w:sz w:val="28"/>
          <w:szCs w:val="28"/>
        </w:rPr>
        <w:t>大小以上</w:t>
      </w:r>
      <w:r w:rsidRPr="00EE1C71">
        <w:rPr>
          <w:rFonts w:eastAsia="標楷體" w:hAnsi="標楷體" w:hint="eastAsia"/>
          <w:b/>
          <w:kern w:val="2"/>
          <w:sz w:val="28"/>
          <w:szCs w:val="28"/>
        </w:rPr>
        <w:t>標準信封，黏貼本案「投標專用封面封面」</w:t>
      </w:r>
      <w:r>
        <w:rPr>
          <w:rFonts w:eastAsia="標楷體" w:hAnsi="標楷體" w:hint="eastAsia"/>
          <w:kern w:val="2"/>
          <w:sz w:val="28"/>
          <w:szCs w:val="28"/>
        </w:rPr>
        <w:t>，專用信封封面載</w:t>
      </w:r>
      <w:r w:rsidRPr="00EE1C71">
        <w:rPr>
          <w:rFonts w:eastAsia="標楷體" w:hAnsi="標楷體" w:hint="eastAsia"/>
          <w:kern w:val="2"/>
          <w:sz w:val="28"/>
          <w:szCs w:val="28"/>
        </w:rPr>
        <w:t>明</w:t>
      </w:r>
      <w:r w:rsidRPr="00EE1C71">
        <w:rPr>
          <w:rFonts w:eastAsia="標楷體" w:hAnsi="標楷體" w:hint="eastAsia"/>
          <w:color w:val="FF0000"/>
          <w:kern w:val="2"/>
          <w:sz w:val="28"/>
          <w:szCs w:val="28"/>
        </w:rPr>
        <w:t>投標人，專用信封封面未書寫投標人</w:t>
      </w:r>
      <w:r w:rsidRPr="00EE1C71">
        <w:rPr>
          <w:rFonts w:eastAsia="標楷體" w:hAnsi="標楷體"/>
          <w:color w:val="FF0000"/>
          <w:kern w:val="2"/>
          <w:sz w:val="28"/>
          <w:szCs w:val="28"/>
        </w:rPr>
        <w:t>(</w:t>
      </w:r>
      <w:r w:rsidRPr="00EE1C71">
        <w:rPr>
          <w:rFonts w:eastAsia="標楷體" w:hAnsi="標楷體" w:hint="eastAsia"/>
          <w:color w:val="FF0000"/>
          <w:kern w:val="2"/>
          <w:sz w:val="28"/>
          <w:szCs w:val="28"/>
        </w:rPr>
        <w:t>投標公司</w:t>
      </w:r>
      <w:r w:rsidRPr="00EE1C71">
        <w:rPr>
          <w:rFonts w:eastAsia="標楷體" w:hAnsi="標楷體"/>
          <w:color w:val="FF0000"/>
          <w:kern w:val="2"/>
          <w:sz w:val="28"/>
          <w:szCs w:val="28"/>
        </w:rPr>
        <w:t>)</w:t>
      </w:r>
      <w:r w:rsidRPr="00EE1C71">
        <w:rPr>
          <w:rFonts w:eastAsia="標楷體" w:hAnsi="標楷體" w:hint="eastAsia"/>
          <w:color w:val="FF0000"/>
          <w:kern w:val="2"/>
          <w:sz w:val="28"/>
          <w:szCs w:val="28"/>
        </w:rPr>
        <w:t>者、或信封封面所載投標人</w:t>
      </w:r>
      <w:r w:rsidRPr="00EE1C71">
        <w:rPr>
          <w:rFonts w:eastAsia="標楷體" w:hAnsi="標楷體"/>
          <w:color w:val="FF0000"/>
          <w:kern w:val="2"/>
          <w:sz w:val="28"/>
          <w:szCs w:val="28"/>
        </w:rPr>
        <w:t>(</w:t>
      </w:r>
      <w:r w:rsidRPr="00EE1C71">
        <w:rPr>
          <w:rFonts w:eastAsia="標楷體" w:hAnsi="標楷體" w:hint="eastAsia"/>
          <w:color w:val="FF0000"/>
          <w:kern w:val="2"/>
          <w:sz w:val="28"/>
          <w:szCs w:val="28"/>
        </w:rPr>
        <w:t>投標公司</w:t>
      </w:r>
      <w:r w:rsidRPr="00EE1C71">
        <w:rPr>
          <w:rFonts w:eastAsia="標楷體" w:hAnsi="標楷體"/>
          <w:color w:val="FF0000"/>
          <w:kern w:val="2"/>
          <w:sz w:val="28"/>
          <w:szCs w:val="28"/>
        </w:rPr>
        <w:t>)</w:t>
      </w:r>
      <w:r w:rsidRPr="00EE1C71">
        <w:rPr>
          <w:rFonts w:eastAsia="標楷體" w:hAnsi="標楷體" w:hint="eastAsia"/>
          <w:color w:val="FF0000"/>
          <w:kern w:val="2"/>
          <w:sz w:val="28"/>
          <w:szCs w:val="28"/>
        </w:rPr>
        <w:t>與投標單投標人</w:t>
      </w:r>
      <w:r w:rsidRPr="00EE1C71">
        <w:rPr>
          <w:rFonts w:eastAsia="標楷體" w:hAnsi="標楷體"/>
          <w:color w:val="FF0000"/>
          <w:kern w:val="2"/>
          <w:sz w:val="28"/>
          <w:szCs w:val="28"/>
        </w:rPr>
        <w:t>(</w:t>
      </w:r>
      <w:r w:rsidRPr="00EE1C71">
        <w:rPr>
          <w:rFonts w:eastAsia="標楷體" w:hAnsi="標楷體" w:hint="eastAsia"/>
          <w:color w:val="FF0000"/>
          <w:kern w:val="2"/>
          <w:sz w:val="28"/>
          <w:szCs w:val="28"/>
        </w:rPr>
        <w:t>公司名稱</w:t>
      </w:r>
      <w:r w:rsidRPr="00EE1C71">
        <w:rPr>
          <w:rFonts w:eastAsia="標楷體" w:hAnsi="標楷體"/>
          <w:color w:val="FF0000"/>
          <w:kern w:val="2"/>
          <w:sz w:val="28"/>
          <w:szCs w:val="28"/>
        </w:rPr>
        <w:t>)</w:t>
      </w:r>
      <w:r w:rsidRPr="00EE1C71">
        <w:rPr>
          <w:rFonts w:eastAsia="標楷體" w:hAnsi="標楷體" w:hint="eastAsia"/>
          <w:color w:val="FF0000"/>
          <w:kern w:val="2"/>
          <w:sz w:val="28"/>
          <w:szCs w:val="28"/>
        </w:rPr>
        <w:t>不一致者，投標無效。</w:t>
      </w:r>
    </w:p>
    <w:p w:rsidR="00304A0C" w:rsidRPr="00F1265A" w:rsidRDefault="00304A0C" w:rsidP="00E21D2B">
      <w:pPr>
        <w:pStyle w:val="ListParagraph"/>
        <w:widowControl w:val="0"/>
        <w:numPr>
          <w:ilvl w:val="0"/>
          <w:numId w:val="15"/>
        </w:numPr>
        <w:snapToGrid w:val="0"/>
        <w:spacing w:line="300" w:lineRule="auto"/>
        <w:ind w:leftChars="0" w:left="1260" w:hanging="900"/>
        <w:jc w:val="both"/>
        <w:rPr>
          <w:rFonts w:eastAsia="標楷體"/>
          <w:kern w:val="2"/>
          <w:sz w:val="28"/>
          <w:szCs w:val="28"/>
        </w:rPr>
      </w:pPr>
      <w:r w:rsidRPr="009D35A8">
        <w:rPr>
          <w:rFonts w:eastAsia="標楷體" w:hAnsi="標楷體" w:hint="eastAsia"/>
          <w:color w:val="0000FF"/>
          <w:kern w:val="2"/>
          <w:sz w:val="28"/>
          <w:szCs w:val="28"/>
        </w:rPr>
        <w:t>投標資格審查表</w:t>
      </w:r>
      <w:r>
        <w:rPr>
          <w:rFonts w:eastAsia="標楷體" w:hAnsi="標楷體" w:hint="eastAsia"/>
          <w:kern w:val="2"/>
          <w:sz w:val="28"/>
          <w:szCs w:val="28"/>
        </w:rPr>
        <w:t>填寫投標人公司名稱、公司統一編號，投標資格審查表請一併放入信封袋中。</w:t>
      </w:r>
    </w:p>
    <w:p w:rsidR="00304A0C" w:rsidRPr="00F1265A" w:rsidRDefault="00304A0C" w:rsidP="00E21D2B">
      <w:pPr>
        <w:pStyle w:val="ListParagraph"/>
        <w:widowControl w:val="0"/>
        <w:numPr>
          <w:ilvl w:val="0"/>
          <w:numId w:val="15"/>
        </w:numPr>
        <w:snapToGrid w:val="0"/>
        <w:spacing w:line="300" w:lineRule="auto"/>
        <w:ind w:leftChars="0" w:left="1260" w:hanging="900"/>
        <w:jc w:val="both"/>
        <w:rPr>
          <w:rFonts w:eastAsia="標楷體"/>
          <w:kern w:val="2"/>
          <w:sz w:val="28"/>
          <w:szCs w:val="28"/>
        </w:rPr>
      </w:pPr>
      <w:r>
        <w:rPr>
          <w:rFonts w:eastAsia="標楷體" w:hAnsi="標楷體" w:hint="eastAsia"/>
          <w:kern w:val="2"/>
          <w:sz w:val="28"/>
          <w:szCs w:val="28"/>
        </w:rPr>
        <w:t>投標函件</w:t>
      </w:r>
      <w:r w:rsidRPr="00F1265A">
        <w:rPr>
          <w:rFonts w:eastAsia="標楷體" w:hAnsi="標楷體" w:hint="eastAsia"/>
          <w:kern w:val="2"/>
          <w:sz w:val="28"/>
          <w:szCs w:val="28"/>
        </w:rPr>
        <w:t>逾時送</w:t>
      </w:r>
      <w:r w:rsidRPr="00F1265A">
        <w:rPr>
          <w:rFonts w:ascii="標楷體" w:eastAsia="標楷體" w:hAnsi="標楷體"/>
          <w:sz w:val="28"/>
          <w:szCs w:val="28"/>
        </w:rPr>
        <w:t>(</w:t>
      </w:r>
      <w:r w:rsidRPr="00F1265A">
        <w:rPr>
          <w:rFonts w:ascii="標楷體" w:eastAsia="標楷體" w:hAnsi="標楷體" w:hint="eastAsia"/>
          <w:sz w:val="28"/>
          <w:szCs w:val="28"/>
        </w:rPr>
        <w:t>寄</w:t>
      </w:r>
      <w:r w:rsidRPr="00F1265A">
        <w:rPr>
          <w:rFonts w:ascii="標楷體" w:eastAsia="標楷體" w:hAnsi="標楷體"/>
          <w:sz w:val="28"/>
          <w:szCs w:val="28"/>
        </w:rPr>
        <w:t>)</w:t>
      </w:r>
      <w:r w:rsidRPr="00F1265A">
        <w:rPr>
          <w:rFonts w:eastAsia="標楷體" w:hAnsi="標楷體" w:hint="eastAsia"/>
          <w:kern w:val="2"/>
          <w:sz w:val="28"/>
          <w:szCs w:val="28"/>
        </w:rPr>
        <w:t>達者無效，原件退還。</w:t>
      </w:r>
    </w:p>
    <w:p w:rsidR="00304A0C" w:rsidRPr="00F1265A" w:rsidRDefault="00304A0C" w:rsidP="00F1265A">
      <w:pPr>
        <w:pStyle w:val="ListParagraph"/>
        <w:widowControl w:val="0"/>
        <w:numPr>
          <w:ilvl w:val="0"/>
          <w:numId w:val="15"/>
        </w:numPr>
        <w:snapToGrid w:val="0"/>
        <w:spacing w:line="300" w:lineRule="auto"/>
        <w:ind w:leftChars="0" w:left="1260" w:hanging="900"/>
        <w:jc w:val="both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</w:rPr>
        <w:t>投</w:t>
      </w:r>
      <w:r w:rsidRPr="00F1265A">
        <w:rPr>
          <w:rFonts w:eastAsia="標楷體" w:hAnsi="標楷體" w:hint="eastAsia"/>
          <w:kern w:val="2"/>
          <w:sz w:val="28"/>
          <w:szCs w:val="28"/>
        </w:rPr>
        <w:t>標函件一經送</w:t>
      </w:r>
      <w:r w:rsidRPr="00F1265A">
        <w:rPr>
          <w:rFonts w:ascii="標楷體" w:eastAsia="標楷體" w:hAnsi="標楷體"/>
          <w:sz w:val="28"/>
          <w:szCs w:val="28"/>
        </w:rPr>
        <w:t>(</w:t>
      </w:r>
      <w:r w:rsidRPr="00F1265A">
        <w:rPr>
          <w:rFonts w:ascii="標楷體" w:eastAsia="標楷體" w:hAnsi="標楷體" w:hint="eastAsia"/>
          <w:sz w:val="28"/>
          <w:szCs w:val="28"/>
        </w:rPr>
        <w:t>寄</w:t>
      </w:r>
      <w:r w:rsidRPr="00F1265A">
        <w:rPr>
          <w:rFonts w:ascii="標楷體" w:eastAsia="標楷體" w:hAnsi="標楷體"/>
          <w:sz w:val="28"/>
          <w:szCs w:val="28"/>
        </w:rPr>
        <w:t>)</w:t>
      </w:r>
      <w:r w:rsidRPr="00F1265A">
        <w:rPr>
          <w:rFonts w:eastAsia="標楷體" w:hAnsi="標楷體" w:hint="eastAsia"/>
          <w:kern w:val="2"/>
          <w:sz w:val="28"/>
          <w:szCs w:val="28"/>
        </w:rPr>
        <w:t>達本所，不得以任何理由要求撤回或更改內容。</w:t>
      </w:r>
      <w:r w:rsidRPr="00F1265A">
        <w:rPr>
          <w:rFonts w:ascii="標楷體" w:eastAsia="標楷體" w:hAnsi="標楷體" w:hint="eastAsia"/>
          <w:sz w:val="28"/>
          <w:szCs w:val="28"/>
        </w:rPr>
        <w:t>送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達時間</w:t>
      </w:r>
      <w:r w:rsidRPr="00F1265A">
        <w:rPr>
          <w:rFonts w:ascii="標楷體" w:eastAsia="標楷體" w:hAnsi="標楷體" w:hint="eastAsia"/>
          <w:sz w:val="28"/>
          <w:szCs w:val="28"/>
        </w:rPr>
        <w:t>以本所收發櫃檯收訖章為準，逾期送</w:t>
      </w:r>
      <w:r w:rsidRPr="00F1265A">
        <w:rPr>
          <w:rFonts w:ascii="標楷體" w:eastAsia="標楷體" w:hAnsi="標楷體"/>
          <w:sz w:val="28"/>
          <w:szCs w:val="28"/>
        </w:rPr>
        <w:t>(</w:t>
      </w:r>
      <w:r w:rsidRPr="00F1265A">
        <w:rPr>
          <w:rFonts w:ascii="標楷體" w:eastAsia="標楷體" w:hAnsi="標楷體" w:hint="eastAsia"/>
          <w:sz w:val="28"/>
          <w:szCs w:val="28"/>
        </w:rPr>
        <w:t>寄</w:t>
      </w:r>
      <w:r w:rsidRPr="00F1265A">
        <w:rPr>
          <w:rFonts w:ascii="標楷體" w:eastAsia="標楷體" w:hAnsi="標楷體"/>
          <w:sz w:val="28"/>
          <w:szCs w:val="28"/>
        </w:rPr>
        <w:t>)</w:t>
      </w:r>
      <w:r w:rsidRPr="00F1265A">
        <w:rPr>
          <w:rFonts w:ascii="標楷體" w:eastAsia="標楷體" w:hAnsi="標楷體" w:hint="eastAsia"/>
          <w:sz w:val="28"/>
          <w:szCs w:val="28"/>
        </w:rPr>
        <w:t>達不受理。</w:t>
      </w:r>
    </w:p>
    <w:p w:rsidR="00304A0C" w:rsidRPr="009C1A9A" w:rsidRDefault="00304A0C" w:rsidP="00D5444D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napToGrid w:val="0"/>
        <w:spacing w:line="300" w:lineRule="auto"/>
        <w:ind w:leftChars="0" w:left="851" w:hanging="709"/>
        <w:jc w:val="both"/>
        <w:rPr>
          <w:rFonts w:eastAsia="標楷體"/>
          <w:kern w:val="2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投標人可於本須知所定開標日期時間，進入開標場所參與開標。未到場參加開標者，不影響其所投標單效力。</w:t>
      </w:r>
    </w:p>
    <w:p w:rsidR="00304A0C" w:rsidRPr="009C1A9A" w:rsidRDefault="00304A0C" w:rsidP="00D5444D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snapToGrid w:val="0"/>
        <w:spacing w:line="300" w:lineRule="auto"/>
        <w:ind w:leftChars="0" w:left="851" w:hanging="709"/>
        <w:jc w:val="both"/>
        <w:rPr>
          <w:rFonts w:eastAsia="標楷體"/>
          <w:kern w:val="2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開標及決標：</w:t>
      </w:r>
    </w:p>
    <w:p w:rsidR="00304A0C" w:rsidRPr="009C1A9A" w:rsidRDefault="00304A0C" w:rsidP="008E668B">
      <w:pPr>
        <w:pStyle w:val="BodyTextIndent2"/>
        <w:numPr>
          <w:ilvl w:val="0"/>
          <w:numId w:val="12"/>
        </w:numPr>
        <w:snapToGrid w:val="0"/>
        <w:spacing w:line="300" w:lineRule="auto"/>
        <w:ind w:hanging="1142"/>
        <w:rPr>
          <w:rFonts w:ascii="Times New Roman" w:hAnsi="Times New Roman"/>
          <w:sz w:val="28"/>
          <w:szCs w:val="28"/>
        </w:rPr>
      </w:pPr>
      <w:r w:rsidRPr="009C1A9A">
        <w:rPr>
          <w:rFonts w:ascii="Times New Roman" w:hint="eastAsia"/>
          <w:sz w:val="28"/>
          <w:szCs w:val="28"/>
        </w:rPr>
        <w:t>開標：</w:t>
      </w:r>
    </w:p>
    <w:p w:rsidR="00304A0C" w:rsidRPr="009C1A9A" w:rsidRDefault="00304A0C" w:rsidP="00BB5396">
      <w:pPr>
        <w:pStyle w:val="BodyTextIndent2"/>
        <w:numPr>
          <w:ilvl w:val="3"/>
          <w:numId w:val="4"/>
        </w:numPr>
        <w:tabs>
          <w:tab w:val="clear" w:pos="1920"/>
          <w:tab w:val="num" w:pos="1800"/>
        </w:tabs>
        <w:snapToGrid w:val="0"/>
        <w:spacing w:line="300" w:lineRule="auto"/>
        <w:ind w:left="1800" w:hanging="382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由本所</w:t>
      </w:r>
      <w:r w:rsidRPr="009C1A9A">
        <w:rPr>
          <w:rFonts w:ascii="Times New Roman" w:hint="eastAsia"/>
          <w:sz w:val="28"/>
          <w:szCs w:val="28"/>
        </w:rPr>
        <w:t>驗明</w:t>
      </w:r>
      <w:r>
        <w:rPr>
          <w:rFonts w:ascii="Times New Roman" w:hint="eastAsia"/>
          <w:sz w:val="28"/>
          <w:szCs w:val="28"/>
        </w:rPr>
        <w:t>投標信封完封無損後當眾開標。</w:t>
      </w:r>
    </w:p>
    <w:p w:rsidR="00304A0C" w:rsidRPr="009C1A9A" w:rsidRDefault="00304A0C" w:rsidP="00BB5396">
      <w:pPr>
        <w:pStyle w:val="BodyTextIndent2"/>
        <w:numPr>
          <w:ilvl w:val="3"/>
          <w:numId w:val="4"/>
        </w:numPr>
        <w:tabs>
          <w:tab w:val="clear" w:pos="1920"/>
          <w:tab w:val="num" w:pos="1843"/>
        </w:tabs>
        <w:snapToGrid w:val="0"/>
        <w:spacing w:line="300" w:lineRule="auto"/>
        <w:rPr>
          <w:rFonts w:ascii="Times New Roman" w:hAnsi="Times New Roman"/>
          <w:kern w:val="2"/>
          <w:sz w:val="28"/>
          <w:szCs w:val="28"/>
        </w:rPr>
      </w:pPr>
      <w:r w:rsidRPr="009C1A9A">
        <w:rPr>
          <w:rFonts w:ascii="Times New Roman" w:hint="eastAsia"/>
          <w:sz w:val="28"/>
          <w:szCs w:val="28"/>
        </w:rPr>
        <w:t>有下列情形之一者，投標無效：</w:t>
      </w:r>
    </w:p>
    <w:p w:rsidR="00304A0C" w:rsidRPr="009C1A9A" w:rsidRDefault="00304A0C" w:rsidP="00C051A8">
      <w:pPr>
        <w:widowControl w:val="0"/>
        <w:snapToGrid w:val="0"/>
        <w:spacing w:line="300" w:lineRule="auto"/>
        <w:ind w:leftChars="300" w:left="720" w:firstLineChars="300" w:firstLine="840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（</w:t>
      </w:r>
      <w:r w:rsidRPr="009C1A9A">
        <w:rPr>
          <w:rFonts w:eastAsia="標楷體"/>
          <w:sz w:val="28"/>
          <w:szCs w:val="28"/>
        </w:rPr>
        <w:t>1</w:t>
      </w:r>
      <w:r w:rsidRPr="009C1A9A">
        <w:rPr>
          <w:rFonts w:eastAsia="標楷體" w:hAnsi="標楷體" w:hint="eastAsia"/>
          <w:sz w:val="28"/>
          <w:szCs w:val="28"/>
        </w:rPr>
        <w:t>）不合本須知第五點之投標資格者。</w:t>
      </w:r>
    </w:p>
    <w:p w:rsidR="00304A0C" w:rsidRDefault="00304A0C" w:rsidP="00C051A8">
      <w:pPr>
        <w:widowControl w:val="0"/>
        <w:snapToGrid w:val="0"/>
        <w:spacing w:line="300" w:lineRule="auto"/>
        <w:ind w:leftChars="648" w:left="2255" w:hangingChars="250" w:hanging="700"/>
        <w:jc w:val="both"/>
        <w:rPr>
          <w:rFonts w:eastAsia="標楷體" w:hAnsi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（</w:t>
      </w:r>
      <w:r w:rsidRPr="009C1A9A">
        <w:rPr>
          <w:rFonts w:eastAsia="標楷體"/>
          <w:sz w:val="28"/>
          <w:szCs w:val="28"/>
        </w:rPr>
        <w:t>2</w:t>
      </w:r>
      <w:r w:rsidRPr="009C1A9A"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欠缺本須知第九點第</w:t>
      </w:r>
      <w:r>
        <w:rPr>
          <w:rFonts w:eastAsia="標楷體" w:hAnsi="標楷體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一</w:t>
      </w:r>
      <w:r>
        <w:rPr>
          <w:rFonts w:eastAsia="標楷體" w:hAnsi="標楷體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項之投標必要文件</w:t>
      </w:r>
      <w:r w:rsidRPr="009C1A9A">
        <w:rPr>
          <w:rFonts w:eastAsia="標楷體" w:hAnsi="標楷體" w:hint="eastAsia"/>
          <w:sz w:val="28"/>
          <w:szCs w:val="28"/>
        </w:rPr>
        <w:t>。（當場不得補繳）</w:t>
      </w:r>
    </w:p>
    <w:p w:rsidR="00304A0C" w:rsidRDefault="00304A0C" w:rsidP="00EE1C71">
      <w:pPr>
        <w:widowControl w:val="0"/>
        <w:snapToGrid w:val="0"/>
        <w:spacing w:line="300" w:lineRule="auto"/>
        <w:ind w:leftChars="300" w:left="720" w:firstLineChars="300" w:firstLine="840"/>
        <w:jc w:val="both"/>
        <w:rPr>
          <w:rFonts w:eastAsia="標楷體" w:hAnsi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/>
          <w:sz w:val="28"/>
          <w:szCs w:val="28"/>
        </w:rPr>
        <w:t>3</w:t>
      </w:r>
      <w:r w:rsidRPr="009C1A9A"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投標未使用本案「投標專用信封封面」，或有本須知第九點</w:t>
      </w:r>
    </w:p>
    <w:p w:rsidR="00304A0C" w:rsidRPr="00E323C9" w:rsidRDefault="00304A0C" w:rsidP="00E323C9">
      <w:pPr>
        <w:widowControl w:val="0"/>
        <w:snapToGrid w:val="0"/>
        <w:spacing w:line="300" w:lineRule="auto"/>
        <w:ind w:leftChars="300" w:left="720" w:firstLineChars="300" w:firstLine="8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         </w:t>
      </w:r>
      <w:r>
        <w:rPr>
          <w:rFonts w:eastAsia="標楷體" w:hAnsi="標楷體" w:hint="eastAsia"/>
          <w:sz w:val="28"/>
          <w:szCs w:val="28"/>
        </w:rPr>
        <w:t>第</w:t>
      </w:r>
      <w:r>
        <w:rPr>
          <w:rFonts w:eastAsia="標楷體" w:hAnsi="標楷體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六</w:t>
      </w:r>
      <w:r>
        <w:rPr>
          <w:rFonts w:eastAsia="標楷體" w:hAnsi="標楷體"/>
          <w:sz w:val="28"/>
          <w:szCs w:val="28"/>
        </w:rPr>
        <w:t xml:space="preserve">) </w:t>
      </w:r>
      <w:r>
        <w:rPr>
          <w:rFonts w:eastAsia="標楷體" w:hAnsi="標楷體" w:hint="eastAsia"/>
          <w:sz w:val="28"/>
          <w:szCs w:val="28"/>
        </w:rPr>
        <w:t>項情形</w:t>
      </w:r>
      <w:r w:rsidRPr="009C1A9A">
        <w:rPr>
          <w:rFonts w:eastAsia="標楷體" w:hAnsi="標楷體" w:hint="eastAsia"/>
          <w:sz w:val="28"/>
          <w:szCs w:val="28"/>
        </w:rPr>
        <w:t>。</w:t>
      </w:r>
    </w:p>
    <w:p w:rsidR="00304A0C" w:rsidRPr="009C1A9A" w:rsidRDefault="00304A0C" w:rsidP="00C051A8">
      <w:pPr>
        <w:widowControl w:val="0"/>
        <w:snapToGrid w:val="0"/>
        <w:spacing w:line="300" w:lineRule="auto"/>
        <w:ind w:leftChars="648" w:left="2255" w:hangingChars="250" w:hanging="700"/>
        <w:jc w:val="both"/>
        <w:rPr>
          <w:rFonts w:eastAsia="標楷體"/>
          <w:kern w:val="2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（</w:t>
      </w:r>
      <w:r w:rsidRPr="009C1A9A">
        <w:rPr>
          <w:rFonts w:eastAsia="標楷體"/>
          <w:sz w:val="28"/>
          <w:szCs w:val="28"/>
        </w:rPr>
        <w:t>3</w:t>
      </w:r>
      <w:r w:rsidRPr="009C1A9A">
        <w:rPr>
          <w:rFonts w:eastAsia="標楷體" w:hAnsi="標楷體" w:hint="eastAsia"/>
          <w:sz w:val="28"/>
          <w:szCs w:val="28"/>
        </w:rPr>
        <w:t>）所附之</w:t>
      </w:r>
      <w:r w:rsidRPr="00943A67">
        <w:rPr>
          <w:rFonts w:eastAsia="標楷體" w:hAnsi="標楷體" w:hint="eastAsia"/>
          <w:color w:val="0000FF"/>
          <w:sz w:val="28"/>
          <w:szCs w:val="28"/>
        </w:rPr>
        <w:t>押標金票據</w:t>
      </w:r>
      <w:r w:rsidRPr="009C1A9A">
        <w:rPr>
          <w:rFonts w:eastAsia="標楷體" w:hAnsi="標楷體" w:hint="eastAsia"/>
          <w:sz w:val="28"/>
          <w:szCs w:val="28"/>
        </w:rPr>
        <w:t>不合規定者。</w:t>
      </w:r>
    </w:p>
    <w:p w:rsidR="00304A0C" w:rsidRPr="009C1A9A" w:rsidRDefault="00304A0C" w:rsidP="00C051A8">
      <w:pPr>
        <w:widowControl w:val="0"/>
        <w:snapToGrid w:val="0"/>
        <w:spacing w:line="300" w:lineRule="auto"/>
        <w:ind w:leftChars="648" w:left="2255" w:hangingChars="250" w:hanging="700"/>
        <w:jc w:val="both"/>
        <w:rPr>
          <w:rFonts w:eastAsia="標楷體"/>
          <w:kern w:val="2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（</w:t>
      </w:r>
      <w:r w:rsidRPr="009C1A9A">
        <w:rPr>
          <w:rFonts w:eastAsia="標楷體"/>
          <w:sz w:val="28"/>
          <w:szCs w:val="28"/>
        </w:rPr>
        <w:t>4</w:t>
      </w:r>
      <w:r w:rsidRPr="009C1A9A">
        <w:rPr>
          <w:rFonts w:eastAsia="標楷體" w:hAnsi="標楷體" w:hint="eastAsia"/>
          <w:sz w:val="28"/>
          <w:szCs w:val="28"/>
        </w:rPr>
        <w:t>）同</w:t>
      </w:r>
      <w:r w:rsidRPr="009C1A9A">
        <w:rPr>
          <w:rFonts w:eastAsia="標楷體" w:hint="eastAsia"/>
          <w:sz w:val="28"/>
          <w:szCs w:val="28"/>
        </w:rPr>
        <w:t>１</w:t>
      </w:r>
      <w:r w:rsidRPr="009C1A9A">
        <w:rPr>
          <w:rFonts w:eastAsia="標楷體" w:hAnsi="標楷體" w:hint="eastAsia"/>
          <w:sz w:val="28"/>
          <w:szCs w:val="28"/>
        </w:rPr>
        <w:t>人對同</w:t>
      </w:r>
      <w:r w:rsidRPr="009C1A9A">
        <w:rPr>
          <w:rFonts w:eastAsia="標楷體" w:hint="eastAsia"/>
          <w:sz w:val="28"/>
          <w:szCs w:val="28"/>
        </w:rPr>
        <w:t>１</w:t>
      </w:r>
      <w:r w:rsidRPr="009C1A9A">
        <w:rPr>
          <w:rFonts w:eastAsia="標楷體" w:hAnsi="標楷體" w:hint="eastAsia"/>
          <w:sz w:val="28"/>
          <w:szCs w:val="28"/>
        </w:rPr>
        <w:t>標的物投寄</w:t>
      </w:r>
      <w:r w:rsidRPr="009C1A9A">
        <w:rPr>
          <w:rFonts w:eastAsia="標楷體" w:hint="eastAsia"/>
          <w:sz w:val="28"/>
          <w:szCs w:val="28"/>
        </w:rPr>
        <w:t>２</w:t>
      </w:r>
      <w:r w:rsidRPr="009C1A9A">
        <w:rPr>
          <w:rFonts w:eastAsia="標楷體" w:hAnsi="標楷體" w:hint="eastAsia"/>
          <w:sz w:val="28"/>
          <w:szCs w:val="28"/>
        </w:rPr>
        <w:t>張以上投標單，或同</w:t>
      </w:r>
      <w:r w:rsidRPr="009C1A9A">
        <w:rPr>
          <w:rFonts w:eastAsia="標楷體" w:hint="eastAsia"/>
          <w:sz w:val="28"/>
          <w:szCs w:val="28"/>
        </w:rPr>
        <w:t>１</w:t>
      </w:r>
      <w:r w:rsidRPr="009C1A9A">
        <w:rPr>
          <w:rFonts w:eastAsia="標楷體" w:hAnsi="標楷體" w:hint="eastAsia"/>
          <w:sz w:val="28"/>
          <w:szCs w:val="28"/>
        </w:rPr>
        <w:t>標封內投寄</w:t>
      </w:r>
      <w:r w:rsidRPr="009C1A9A">
        <w:rPr>
          <w:rFonts w:eastAsia="標楷體" w:hint="eastAsia"/>
          <w:sz w:val="28"/>
          <w:szCs w:val="28"/>
        </w:rPr>
        <w:t>２</w:t>
      </w:r>
      <w:r w:rsidRPr="009C1A9A">
        <w:rPr>
          <w:rFonts w:eastAsia="標楷體" w:hAnsi="標楷體" w:hint="eastAsia"/>
          <w:sz w:val="28"/>
          <w:szCs w:val="28"/>
        </w:rPr>
        <w:t>標以上者。</w:t>
      </w:r>
    </w:p>
    <w:p w:rsidR="00304A0C" w:rsidRPr="009C1A9A" w:rsidRDefault="00304A0C" w:rsidP="00C051A8">
      <w:pPr>
        <w:widowControl w:val="0"/>
        <w:snapToGrid w:val="0"/>
        <w:spacing w:line="300" w:lineRule="auto"/>
        <w:ind w:leftChars="648" w:left="2255" w:hangingChars="250" w:hanging="700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（</w:t>
      </w:r>
      <w:r w:rsidRPr="009C1A9A">
        <w:rPr>
          <w:rFonts w:eastAsia="標楷體"/>
          <w:sz w:val="28"/>
          <w:szCs w:val="28"/>
        </w:rPr>
        <w:t>5</w:t>
      </w:r>
      <w:r w:rsidRPr="009C1A9A">
        <w:rPr>
          <w:rFonts w:eastAsia="標楷體" w:hAnsi="標楷體" w:hint="eastAsia"/>
          <w:sz w:val="28"/>
          <w:szCs w:val="28"/>
        </w:rPr>
        <w:t>）投標單不按規定內容填寫，或加註附帶條件者，或所填內容錯誤或模糊不明或漏填，或所蓋印章模糊不清，無法辨認或漏蓋者，或塗改之處未加蓋印章，或標價未以中文大寫填寫者。</w:t>
      </w:r>
    </w:p>
    <w:p w:rsidR="00304A0C" w:rsidRPr="009C1A9A" w:rsidRDefault="00304A0C" w:rsidP="00C051A8">
      <w:pPr>
        <w:widowControl w:val="0"/>
        <w:snapToGrid w:val="0"/>
        <w:spacing w:line="300" w:lineRule="auto"/>
        <w:ind w:leftChars="638" w:left="2231" w:hangingChars="250" w:hanging="700"/>
        <w:jc w:val="both"/>
        <w:rPr>
          <w:rFonts w:eastAsia="標楷體"/>
          <w:kern w:val="2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（</w:t>
      </w:r>
      <w:r w:rsidRPr="009C1A9A">
        <w:rPr>
          <w:rFonts w:eastAsia="標楷體"/>
          <w:sz w:val="28"/>
          <w:szCs w:val="28"/>
        </w:rPr>
        <w:t>6</w:t>
      </w:r>
      <w:r w:rsidRPr="009C1A9A">
        <w:rPr>
          <w:rFonts w:eastAsia="標楷體" w:hAnsi="標楷體" w:hint="eastAsia"/>
          <w:sz w:val="28"/>
          <w:szCs w:val="28"/>
        </w:rPr>
        <w:t>）投標信封寄至指定投標處所以外，或持送開標場所者。</w:t>
      </w:r>
    </w:p>
    <w:p w:rsidR="00304A0C" w:rsidRPr="009C1A9A" w:rsidRDefault="00304A0C" w:rsidP="00C051A8">
      <w:pPr>
        <w:widowControl w:val="0"/>
        <w:snapToGrid w:val="0"/>
        <w:spacing w:line="300" w:lineRule="auto"/>
        <w:ind w:firstLineChars="550" w:firstLine="1540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（</w:t>
      </w:r>
      <w:r w:rsidRPr="009C1A9A">
        <w:rPr>
          <w:rFonts w:eastAsia="標楷體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）不依規定期限送</w:t>
      </w:r>
      <w:r>
        <w:rPr>
          <w:rFonts w:eastAsia="標楷體" w:hAnsi="標楷體"/>
          <w:sz w:val="28"/>
          <w:szCs w:val="28"/>
        </w:rPr>
        <w:t>(</w:t>
      </w:r>
      <w:r w:rsidRPr="009C1A9A">
        <w:rPr>
          <w:rFonts w:eastAsia="標楷體" w:hAnsi="標楷體" w:hint="eastAsia"/>
          <w:sz w:val="28"/>
          <w:szCs w:val="28"/>
        </w:rPr>
        <w:t>寄</w:t>
      </w:r>
      <w:r>
        <w:rPr>
          <w:rFonts w:eastAsia="標楷體" w:hAnsi="標楷體"/>
          <w:sz w:val="28"/>
          <w:szCs w:val="28"/>
        </w:rPr>
        <w:t>)</w:t>
      </w:r>
      <w:r w:rsidRPr="009C1A9A">
        <w:rPr>
          <w:rFonts w:eastAsia="標楷體" w:hAnsi="標楷體" w:hint="eastAsia"/>
          <w:sz w:val="28"/>
          <w:szCs w:val="28"/>
        </w:rPr>
        <w:t>達者。</w:t>
      </w:r>
    </w:p>
    <w:p w:rsidR="00304A0C" w:rsidRPr="009C1A9A" w:rsidRDefault="00304A0C" w:rsidP="00C051A8">
      <w:pPr>
        <w:widowControl w:val="0"/>
        <w:snapToGrid w:val="0"/>
        <w:spacing w:line="300" w:lineRule="auto"/>
        <w:ind w:leftChars="638" w:left="2371" w:hangingChars="300" w:hanging="840"/>
        <w:jc w:val="both"/>
        <w:rPr>
          <w:rFonts w:eastAsia="標楷體"/>
          <w:kern w:val="2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（</w:t>
      </w:r>
      <w:r w:rsidRPr="009C1A9A">
        <w:rPr>
          <w:rFonts w:eastAsia="標楷體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</w:rPr>
        <w:t>）投標信封未封口或</w:t>
      </w:r>
      <w:r w:rsidRPr="009C1A9A">
        <w:rPr>
          <w:rFonts w:eastAsia="標楷體" w:hAnsi="標楷體" w:hint="eastAsia"/>
          <w:sz w:val="28"/>
          <w:szCs w:val="28"/>
        </w:rPr>
        <w:t>封口破損</w:t>
      </w:r>
      <w:r>
        <w:rPr>
          <w:rFonts w:eastAsia="標楷體" w:hAnsi="標楷體" w:hint="eastAsia"/>
          <w:sz w:val="28"/>
          <w:szCs w:val="28"/>
        </w:rPr>
        <w:t>、未黏牢</w:t>
      </w:r>
      <w:r w:rsidRPr="009C1A9A">
        <w:rPr>
          <w:rFonts w:eastAsia="標楷體" w:hAnsi="標楷體" w:hint="eastAsia"/>
          <w:sz w:val="28"/>
          <w:szCs w:val="28"/>
        </w:rPr>
        <w:t>足以影響</w:t>
      </w:r>
      <w:r>
        <w:rPr>
          <w:rFonts w:eastAsia="標楷體" w:hAnsi="標楷體" w:hint="eastAsia"/>
          <w:sz w:val="28"/>
          <w:szCs w:val="28"/>
        </w:rPr>
        <w:t>投</w:t>
      </w:r>
      <w:r w:rsidRPr="009C1A9A">
        <w:rPr>
          <w:rFonts w:eastAsia="標楷體" w:hAnsi="標楷體" w:hint="eastAsia"/>
          <w:sz w:val="28"/>
          <w:szCs w:val="28"/>
        </w:rPr>
        <w:t>標</w:t>
      </w:r>
      <w:r>
        <w:rPr>
          <w:rFonts w:eastAsia="標楷體" w:hAnsi="標楷體" w:hint="eastAsia"/>
          <w:sz w:val="28"/>
          <w:szCs w:val="28"/>
        </w:rPr>
        <w:t>結果</w:t>
      </w:r>
      <w:r w:rsidRPr="009C1A9A">
        <w:rPr>
          <w:rFonts w:eastAsia="標楷體" w:hAnsi="標楷體" w:hint="eastAsia"/>
          <w:sz w:val="28"/>
          <w:szCs w:val="28"/>
        </w:rPr>
        <w:t>者。</w:t>
      </w:r>
    </w:p>
    <w:p w:rsidR="00304A0C" w:rsidRPr="009C1A9A" w:rsidRDefault="00304A0C" w:rsidP="00C051A8">
      <w:pPr>
        <w:widowControl w:val="0"/>
        <w:snapToGrid w:val="0"/>
        <w:spacing w:line="300" w:lineRule="auto"/>
        <w:ind w:leftChars="300" w:left="720" w:firstLineChars="300" w:firstLine="840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（</w:t>
      </w:r>
      <w:r w:rsidRPr="009C1A9A">
        <w:rPr>
          <w:rFonts w:eastAsia="標楷體"/>
          <w:sz w:val="28"/>
          <w:szCs w:val="28"/>
        </w:rPr>
        <w:t>9</w:t>
      </w:r>
      <w:r w:rsidRPr="009C1A9A">
        <w:rPr>
          <w:rFonts w:eastAsia="標楷體" w:hAnsi="標楷體" w:hint="eastAsia"/>
          <w:sz w:val="28"/>
          <w:szCs w:val="28"/>
        </w:rPr>
        <w:t>）所投標價低於標租公告底價者。</w:t>
      </w:r>
    </w:p>
    <w:p w:rsidR="00304A0C" w:rsidRPr="009C1A9A" w:rsidRDefault="00304A0C" w:rsidP="00C051A8">
      <w:pPr>
        <w:widowControl w:val="0"/>
        <w:snapToGrid w:val="0"/>
        <w:spacing w:line="300" w:lineRule="auto"/>
        <w:ind w:leftChars="648" w:left="2395" w:hangingChars="300" w:hanging="840"/>
        <w:jc w:val="both"/>
        <w:rPr>
          <w:rFonts w:eastAsia="標楷體"/>
          <w:kern w:val="2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（</w:t>
      </w:r>
      <w:r w:rsidRPr="009C1A9A">
        <w:rPr>
          <w:rFonts w:eastAsia="標楷體"/>
          <w:sz w:val="28"/>
          <w:szCs w:val="28"/>
        </w:rPr>
        <w:t>10</w:t>
      </w:r>
      <w:r w:rsidRPr="009C1A9A">
        <w:rPr>
          <w:rFonts w:eastAsia="標楷體" w:hAnsi="標楷體" w:hint="eastAsia"/>
          <w:sz w:val="28"/>
          <w:szCs w:val="28"/>
        </w:rPr>
        <w:t>）填用非</w:t>
      </w:r>
      <w:r>
        <w:rPr>
          <w:rFonts w:eastAsia="標楷體" w:hAnsi="標楷體" w:hint="eastAsia"/>
          <w:sz w:val="28"/>
          <w:szCs w:val="28"/>
        </w:rPr>
        <w:t>本案</w:t>
      </w:r>
      <w:r>
        <w:rPr>
          <w:rFonts w:eastAsia="標楷體" w:hAnsi="標楷體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公告網站下載</w:t>
      </w:r>
      <w:r>
        <w:rPr>
          <w:rFonts w:eastAsia="標楷體" w:hAnsi="標楷體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專用投標書類格式者，或經私自竄改投標書類內容者。</w:t>
      </w:r>
      <w:r w:rsidRPr="009C1A9A">
        <w:rPr>
          <w:rFonts w:eastAsia="標楷體" w:hAnsi="標楷體" w:hint="eastAsia"/>
          <w:sz w:val="28"/>
          <w:szCs w:val="28"/>
        </w:rPr>
        <w:t>雖經宣布為得標人，惟事後發現有前揭情事者。</w:t>
      </w:r>
    </w:p>
    <w:p w:rsidR="00304A0C" w:rsidRPr="009C1A9A" w:rsidRDefault="00304A0C" w:rsidP="00C051A8">
      <w:pPr>
        <w:widowControl w:val="0"/>
        <w:snapToGrid w:val="0"/>
        <w:spacing w:line="300" w:lineRule="auto"/>
        <w:ind w:leftChars="300" w:left="720" w:firstLineChars="300" w:firstLine="840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（</w:t>
      </w:r>
      <w:r w:rsidRPr="009C1A9A">
        <w:rPr>
          <w:rFonts w:eastAsia="標楷體"/>
          <w:sz w:val="28"/>
          <w:szCs w:val="28"/>
        </w:rPr>
        <w:t>11</w:t>
      </w:r>
      <w:r w:rsidRPr="009C1A9A">
        <w:rPr>
          <w:rFonts w:eastAsia="標楷體" w:hAnsi="標楷體" w:hint="eastAsia"/>
          <w:sz w:val="28"/>
          <w:szCs w:val="28"/>
        </w:rPr>
        <w:t>）其他未規定之事項，經</w:t>
      </w:r>
      <w:r>
        <w:rPr>
          <w:rFonts w:eastAsia="標楷體" w:hAnsi="標楷體" w:hint="eastAsia"/>
          <w:sz w:val="28"/>
          <w:szCs w:val="28"/>
        </w:rPr>
        <w:t>本所審查</w:t>
      </w:r>
      <w:r w:rsidRPr="009C1A9A">
        <w:rPr>
          <w:rFonts w:eastAsia="標楷體" w:hAnsi="標楷體" w:hint="eastAsia"/>
          <w:sz w:val="28"/>
          <w:szCs w:val="28"/>
        </w:rPr>
        <w:t>認為依法不合者。</w:t>
      </w:r>
    </w:p>
    <w:p w:rsidR="00304A0C" w:rsidRPr="009C1A9A" w:rsidRDefault="00304A0C" w:rsidP="00714D9E">
      <w:pPr>
        <w:widowControl w:val="0"/>
        <w:numPr>
          <w:ilvl w:val="3"/>
          <w:numId w:val="4"/>
        </w:numPr>
        <w:snapToGrid w:val="0"/>
        <w:spacing w:line="300" w:lineRule="auto"/>
        <w:jc w:val="both"/>
        <w:rPr>
          <w:rFonts w:eastAsia="標楷體"/>
          <w:kern w:val="2"/>
          <w:sz w:val="28"/>
          <w:szCs w:val="28"/>
        </w:rPr>
      </w:pPr>
      <w:r w:rsidRPr="009C1A9A">
        <w:rPr>
          <w:rFonts w:eastAsia="標楷體" w:hAnsi="標楷體" w:hint="eastAsia"/>
          <w:kern w:val="2"/>
          <w:sz w:val="28"/>
          <w:szCs w:val="28"/>
        </w:rPr>
        <w:t>前項各款，如於決標後始發現者，仍作廢，該作廢投標單如係最高標者撤銷決標，由主辦機關通知該次得標人按其最高標價承租，並限期繳款，如次得標人不願承租時，則由主辦機關重新公告。</w:t>
      </w:r>
    </w:p>
    <w:p w:rsidR="00304A0C" w:rsidRPr="009C1A9A" w:rsidRDefault="00304A0C" w:rsidP="008E668B">
      <w:pPr>
        <w:widowControl w:val="0"/>
        <w:numPr>
          <w:ilvl w:val="0"/>
          <w:numId w:val="12"/>
        </w:numPr>
        <w:snapToGrid w:val="0"/>
        <w:spacing w:line="300" w:lineRule="auto"/>
        <w:ind w:hanging="1142"/>
        <w:jc w:val="both"/>
        <w:rPr>
          <w:rFonts w:eastAsia="標楷體"/>
          <w:kern w:val="2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決標：</w:t>
      </w:r>
    </w:p>
    <w:p w:rsidR="00304A0C" w:rsidRPr="009C1A9A" w:rsidRDefault="00304A0C" w:rsidP="00584BE7">
      <w:pPr>
        <w:widowControl w:val="0"/>
        <w:numPr>
          <w:ilvl w:val="1"/>
          <w:numId w:val="5"/>
        </w:numPr>
        <w:snapToGrid w:val="0"/>
        <w:spacing w:line="300" w:lineRule="auto"/>
        <w:ind w:left="1800"/>
        <w:jc w:val="both"/>
        <w:rPr>
          <w:rFonts w:eastAsia="標楷體"/>
          <w:kern w:val="2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以有效投標單之投標</w:t>
      </w:r>
      <w:r>
        <w:rPr>
          <w:rFonts w:eastAsia="標楷體" w:hAnsi="標楷體" w:hint="eastAsia"/>
          <w:sz w:val="28"/>
          <w:szCs w:val="28"/>
        </w:rPr>
        <w:t>金額</w:t>
      </w:r>
      <w:r w:rsidRPr="009C1A9A">
        <w:rPr>
          <w:rFonts w:eastAsia="標楷體" w:hAnsi="標楷體" w:hint="eastAsia"/>
          <w:sz w:val="28"/>
          <w:szCs w:val="28"/>
        </w:rPr>
        <w:t>，在底價以上（含平底價）之最高標價者為得標人，次高標價者為次得標人。倘僅</w:t>
      </w:r>
      <w:r w:rsidRPr="009C1A9A">
        <w:rPr>
          <w:rFonts w:eastAsia="標楷體" w:hint="eastAsia"/>
          <w:sz w:val="28"/>
          <w:szCs w:val="28"/>
        </w:rPr>
        <w:t>１</w:t>
      </w:r>
      <w:r w:rsidRPr="009C1A9A">
        <w:rPr>
          <w:rFonts w:eastAsia="標楷體" w:hAnsi="標楷體" w:hint="eastAsia"/>
          <w:sz w:val="28"/>
          <w:szCs w:val="28"/>
        </w:rPr>
        <w:t>人投標，其所投標價與底價相同者，亦得決標。</w:t>
      </w:r>
    </w:p>
    <w:p w:rsidR="00304A0C" w:rsidRPr="009C1A9A" w:rsidRDefault="00304A0C" w:rsidP="00584BE7">
      <w:pPr>
        <w:widowControl w:val="0"/>
        <w:numPr>
          <w:ilvl w:val="1"/>
          <w:numId w:val="5"/>
        </w:numPr>
        <w:snapToGrid w:val="0"/>
        <w:spacing w:line="300" w:lineRule="auto"/>
        <w:ind w:left="1800"/>
        <w:jc w:val="both"/>
        <w:rPr>
          <w:rFonts w:eastAsia="標楷體" w:hAnsi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如最高標價有</w:t>
      </w:r>
      <w:r w:rsidRPr="009C1A9A">
        <w:rPr>
          <w:rFonts w:eastAsia="標楷體" w:hint="eastAsia"/>
          <w:sz w:val="28"/>
          <w:szCs w:val="28"/>
        </w:rPr>
        <w:t>２</w:t>
      </w:r>
      <w:r w:rsidRPr="009C1A9A">
        <w:rPr>
          <w:rFonts w:eastAsia="標楷體" w:hAnsi="標楷體" w:hint="eastAsia"/>
          <w:sz w:val="28"/>
          <w:szCs w:val="28"/>
        </w:rPr>
        <w:t>標以上金額相同時，無論投標人到場與否，應當場</w:t>
      </w:r>
      <w:r w:rsidRPr="0053513C">
        <w:rPr>
          <w:rFonts w:eastAsia="標楷體" w:hAnsi="標楷體" w:hint="eastAsia"/>
          <w:color w:val="FF0000"/>
          <w:sz w:val="28"/>
          <w:szCs w:val="28"/>
        </w:rPr>
        <w:t>由</w:t>
      </w:r>
      <w:r>
        <w:rPr>
          <w:rFonts w:eastAsia="標楷體" w:hAnsi="標楷體" w:hint="eastAsia"/>
          <w:color w:val="FF0000"/>
          <w:sz w:val="28"/>
          <w:szCs w:val="28"/>
        </w:rPr>
        <w:t>本所抽韱決定</w:t>
      </w:r>
      <w:r w:rsidRPr="009C1A9A">
        <w:rPr>
          <w:rFonts w:eastAsia="標楷體" w:hAnsi="標楷體" w:hint="eastAsia"/>
          <w:sz w:val="28"/>
          <w:szCs w:val="28"/>
        </w:rPr>
        <w:t>得標人及次得標人，次高標價者有</w:t>
      </w:r>
      <w:r w:rsidRPr="009C1A9A">
        <w:rPr>
          <w:rFonts w:eastAsia="標楷體" w:hint="eastAsia"/>
          <w:sz w:val="28"/>
          <w:szCs w:val="28"/>
        </w:rPr>
        <w:t>２</w:t>
      </w:r>
      <w:r w:rsidRPr="009C1A9A">
        <w:rPr>
          <w:rFonts w:eastAsia="標楷體" w:hAnsi="標楷體" w:hint="eastAsia"/>
          <w:sz w:val="28"/>
          <w:szCs w:val="28"/>
        </w:rPr>
        <w:t>標以上相同時，比照辦理。</w:t>
      </w:r>
    </w:p>
    <w:p w:rsidR="00304A0C" w:rsidRPr="009C1A9A" w:rsidRDefault="00304A0C" w:rsidP="001746E2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napToGrid w:val="0"/>
        <w:spacing w:line="300" w:lineRule="auto"/>
        <w:ind w:leftChars="0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沒收</w:t>
      </w:r>
      <w:r w:rsidRPr="009C1A9A">
        <w:rPr>
          <w:rFonts w:eastAsia="標楷體" w:hAnsi="標楷體" w:hint="eastAsia"/>
          <w:color w:val="0000FF"/>
          <w:sz w:val="28"/>
          <w:szCs w:val="28"/>
        </w:rPr>
        <w:t>押標金：</w:t>
      </w:r>
    </w:p>
    <w:p w:rsidR="00304A0C" w:rsidRPr="009C1A9A" w:rsidRDefault="00304A0C" w:rsidP="00C051A8">
      <w:pPr>
        <w:widowControl w:val="0"/>
        <w:snapToGrid w:val="0"/>
        <w:spacing w:line="300" w:lineRule="auto"/>
        <w:ind w:leftChars="150" w:left="1620" w:hangingChars="450" w:hanging="1260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具有下列情事之一者，其所繳</w:t>
      </w:r>
      <w:r w:rsidRPr="009C1A9A">
        <w:rPr>
          <w:rFonts w:eastAsia="標楷體" w:hAnsi="標楷體" w:hint="eastAsia"/>
          <w:color w:val="0000FF"/>
          <w:sz w:val="28"/>
          <w:szCs w:val="28"/>
        </w:rPr>
        <w:t>押標金</w:t>
      </w:r>
      <w:r w:rsidRPr="009C1A9A">
        <w:rPr>
          <w:rFonts w:eastAsia="標楷體" w:hAnsi="標楷體" w:hint="eastAsia"/>
          <w:sz w:val="28"/>
          <w:szCs w:val="28"/>
        </w:rPr>
        <w:t>不發還：</w:t>
      </w:r>
    </w:p>
    <w:p w:rsidR="00304A0C" w:rsidRPr="009C1A9A" w:rsidRDefault="00304A0C" w:rsidP="00C051A8">
      <w:pPr>
        <w:widowControl w:val="0"/>
        <w:numPr>
          <w:ilvl w:val="0"/>
          <w:numId w:val="1"/>
        </w:numPr>
        <w:tabs>
          <w:tab w:val="clear" w:pos="1545"/>
        </w:tabs>
        <w:snapToGrid w:val="0"/>
        <w:spacing w:line="300" w:lineRule="auto"/>
        <w:ind w:leftChars="150" w:left="1620" w:hangingChars="450" w:hanging="126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得標人</w:t>
      </w:r>
      <w:r w:rsidRPr="009C1A9A">
        <w:rPr>
          <w:rFonts w:eastAsia="標楷體" w:hAnsi="標楷體" w:hint="eastAsia"/>
          <w:sz w:val="28"/>
          <w:szCs w:val="28"/>
        </w:rPr>
        <w:t>得標後不按</w:t>
      </w:r>
      <w:r>
        <w:rPr>
          <w:rFonts w:eastAsia="標楷體" w:hAnsi="標楷體" w:hint="eastAsia"/>
          <w:sz w:val="28"/>
          <w:szCs w:val="28"/>
        </w:rPr>
        <w:t>本須知第十九點、第二十點</w:t>
      </w:r>
      <w:r w:rsidRPr="009C1A9A">
        <w:rPr>
          <w:rFonts w:eastAsia="標楷體" w:hAnsi="標楷體" w:hint="eastAsia"/>
          <w:sz w:val="28"/>
          <w:szCs w:val="28"/>
        </w:rPr>
        <w:t>規定期限繳納價款者</w:t>
      </w:r>
      <w:r>
        <w:rPr>
          <w:rFonts w:eastAsia="標楷體" w:hAnsi="標楷體" w:hint="eastAsia"/>
          <w:sz w:val="28"/>
          <w:szCs w:val="28"/>
        </w:rPr>
        <w:t>及訂約</w:t>
      </w:r>
      <w:r w:rsidRPr="009C1A9A">
        <w:rPr>
          <w:rFonts w:eastAsia="標楷體" w:hAnsi="標楷體" w:hint="eastAsia"/>
          <w:sz w:val="28"/>
          <w:szCs w:val="28"/>
        </w:rPr>
        <w:t>。</w:t>
      </w:r>
    </w:p>
    <w:p w:rsidR="00304A0C" w:rsidRPr="009C1A9A" w:rsidRDefault="00304A0C" w:rsidP="00C051A8">
      <w:pPr>
        <w:widowControl w:val="0"/>
        <w:numPr>
          <w:ilvl w:val="0"/>
          <w:numId w:val="1"/>
        </w:numPr>
        <w:tabs>
          <w:tab w:val="clear" w:pos="1545"/>
        </w:tabs>
        <w:snapToGrid w:val="0"/>
        <w:spacing w:line="300" w:lineRule="auto"/>
        <w:ind w:leftChars="150" w:left="1480" w:hangingChars="400" w:hanging="1120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投標單所填投標人之住址與實際不符，致無法送達得標通知或投標人拒收，經郵局退回，視為自願放棄得標權利。</w:t>
      </w:r>
    </w:p>
    <w:p w:rsidR="00304A0C" w:rsidRPr="008D3EB5" w:rsidRDefault="00304A0C" w:rsidP="008D3EB5">
      <w:pPr>
        <w:pStyle w:val="BodyTextIndent"/>
        <w:numPr>
          <w:ilvl w:val="0"/>
          <w:numId w:val="1"/>
        </w:numPr>
        <w:tabs>
          <w:tab w:val="clear" w:pos="1545"/>
        </w:tabs>
        <w:spacing w:line="276" w:lineRule="auto"/>
        <w:ind w:leftChars="150" w:left="1620" w:right="113" w:hangingChars="450" w:hanging="1260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得標人</w:t>
      </w:r>
      <w:r w:rsidRPr="009C1A9A">
        <w:rPr>
          <w:rFonts w:ascii="Times New Roman" w:hint="eastAsia"/>
          <w:sz w:val="28"/>
          <w:szCs w:val="28"/>
        </w:rPr>
        <w:t>放棄得標權利者。</w:t>
      </w:r>
    </w:p>
    <w:p w:rsidR="00304A0C" w:rsidRPr="009C1A9A" w:rsidRDefault="00304A0C" w:rsidP="001746E2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851"/>
        </w:tabs>
        <w:snapToGrid w:val="0"/>
        <w:spacing w:line="300" w:lineRule="auto"/>
        <w:ind w:leftChars="0"/>
        <w:jc w:val="both"/>
        <w:rPr>
          <w:rFonts w:eastAsia="標楷體"/>
          <w:sz w:val="28"/>
          <w:szCs w:val="28"/>
        </w:rPr>
      </w:pPr>
      <w:r w:rsidRPr="009C1A9A">
        <w:rPr>
          <w:rFonts w:eastAsia="標楷體" w:hAnsi="標楷體" w:hint="eastAsia"/>
          <w:sz w:val="28"/>
          <w:szCs w:val="28"/>
        </w:rPr>
        <w:t>發還</w:t>
      </w:r>
      <w:r w:rsidRPr="009C1A9A">
        <w:rPr>
          <w:rFonts w:eastAsia="標楷體" w:hAnsi="標楷體" w:hint="eastAsia"/>
          <w:color w:val="0000FF"/>
          <w:sz w:val="28"/>
          <w:szCs w:val="28"/>
        </w:rPr>
        <w:t>押標金：</w:t>
      </w:r>
    </w:p>
    <w:p w:rsidR="00304A0C" w:rsidRPr="009C1A9A" w:rsidRDefault="00304A0C" w:rsidP="00C051A8">
      <w:pPr>
        <w:widowControl w:val="0"/>
        <w:snapToGrid w:val="0"/>
        <w:spacing w:line="300" w:lineRule="auto"/>
        <w:ind w:leftChars="298" w:left="715"/>
        <w:jc w:val="both"/>
        <w:rPr>
          <w:rFonts w:eastAsia="標楷體"/>
          <w:kern w:val="2"/>
          <w:sz w:val="28"/>
          <w:szCs w:val="28"/>
        </w:rPr>
      </w:pPr>
      <w:r w:rsidRPr="009C1A9A">
        <w:rPr>
          <w:rFonts w:eastAsia="標楷體" w:hAnsi="標楷體" w:hint="eastAsia"/>
          <w:color w:val="0000FF"/>
          <w:sz w:val="28"/>
          <w:szCs w:val="28"/>
        </w:rPr>
        <w:t>押標金</w:t>
      </w:r>
      <w:r w:rsidRPr="009C1A9A">
        <w:rPr>
          <w:rFonts w:eastAsia="標楷體" w:hAnsi="標楷體" w:hint="eastAsia"/>
          <w:sz w:val="28"/>
          <w:szCs w:val="28"/>
        </w:rPr>
        <w:t>於開標後，除有第十二點各款情事不予發還外，其得標人之</w:t>
      </w:r>
      <w:r w:rsidRPr="009C1A9A">
        <w:rPr>
          <w:rFonts w:eastAsia="標楷體" w:hAnsi="標楷體" w:hint="eastAsia"/>
          <w:color w:val="0000FF"/>
          <w:sz w:val="28"/>
          <w:szCs w:val="28"/>
        </w:rPr>
        <w:t>押標金</w:t>
      </w:r>
      <w:r w:rsidRPr="009C1A9A">
        <w:rPr>
          <w:rFonts w:eastAsia="標楷體" w:hAnsi="標楷體" w:hint="eastAsia"/>
          <w:sz w:val="28"/>
          <w:szCs w:val="28"/>
        </w:rPr>
        <w:t>保留備供抵繳部分</w:t>
      </w:r>
      <w:r>
        <w:rPr>
          <w:rFonts w:eastAsia="標楷體" w:hAnsi="標楷體" w:hint="eastAsia"/>
          <w:sz w:val="28"/>
          <w:szCs w:val="28"/>
        </w:rPr>
        <w:t>履約保證金</w:t>
      </w:r>
      <w:r w:rsidRPr="009C1A9A">
        <w:rPr>
          <w:rFonts w:eastAsia="標楷體" w:hAnsi="標楷體" w:hint="eastAsia"/>
          <w:sz w:val="28"/>
          <w:szCs w:val="28"/>
        </w:rPr>
        <w:t>外，其餘未得標者，均於開標後當日或翌日（以辦公時間為準）攜帶身分證明文件及</w:t>
      </w:r>
      <w:r>
        <w:rPr>
          <w:rFonts w:eastAsia="標楷體" w:hAnsi="標楷體" w:hint="eastAsia"/>
          <w:sz w:val="28"/>
          <w:szCs w:val="28"/>
        </w:rPr>
        <w:t>原用印章辦理無息領回。主辦機關僅就故意或重大過失負保管之責，押標金領回方</w:t>
      </w:r>
      <w:r w:rsidRPr="009C1A9A">
        <w:rPr>
          <w:rFonts w:eastAsia="標楷體" w:hAnsi="標楷體" w:hint="eastAsia"/>
          <w:sz w:val="28"/>
          <w:szCs w:val="28"/>
        </w:rPr>
        <w:t>式如下：</w:t>
      </w:r>
    </w:p>
    <w:p w:rsidR="00304A0C" w:rsidRPr="00DE0571" w:rsidRDefault="00304A0C" w:rsidP="00584BE7">
      <w:pPr>
        <w:pStyle w:val="BodyTextIndent"/>
        <w:numPr>
          <w:ilvl w:val="0"/>
          <w:numId w:val="3"/>
        </w:numPr>
        <w:spacing w:line="276" w:lineRule="auto"/>
        <w:ind w:left="1440" w:right="113" w:hanging="1080"/>
        <w:rPr>
          <w:rFonts w:ascii="Times New Roman"/>
          <w:sz w:val="28"/>
          <w:szCs w:val="28"/>
        </w:rPr>
      </w:pPr>
      <w:r w:rsidRPr="009C1A9A">
        <w:rPr>
          <w:rFonts w:ascii="Times New Roman" w:hint="eastAsia"/>
          <w:sz w:val="28"/>
          <w:szCs w:val="28"/>
        </w:rPr>
        <w:t>原投</w:t>
      </w:r>
      <w:r w:rsidRPr="00DE0571">
        <w:rPr>
          <w:rFonts w:ascii="Times New Roman" w:hint="eastAsia"/>
          <w:sz w:val="28"/>
          <w:szCs w:val="28"/>
        </w:rPr>
        <w:t>標人親自領回</w:t>
      </w:r>
      <w:r w:rsidRPr="00DE0571">
        <w:rPr>
          <w:rFonts w:ascii="Times New Roman"/>
          <w:sz w:val="28"/>
          <w:szCs w:val="28"/>
        </w:rPr>
        <w:t>(</w:t>
      </w:r>
      <w:r w:rsidRPr="00DE0571">
        <w:rPr>
          <w:rFonts w:ascii="Times New Roman" w:hint="eastAsia"/>
          <w:sz w:val="28"/>
          <w:szCs w:val="28"/>
        </w:rPr>
        <w:t>公司負責人親自領回</w:t>
      </w:r>
      <w:r w:rsidRPr="00DE0571">
        <w:rPr>
          <w:rFonts w:ascii="Times New Roman"/>
          <w:sz w:val="28"/>
          <w:szCs w:val="28"/>
        </w:rPr>
        <w:t xml:space="preserve">) </w:t>
      </w:r>
      <w:r w:rsidRPr="00DE0571">
        <w:rPr>
          <w:rFonts w:ascii="Times New Roman" w:hint="eastAsia"/>
          <w:sz w:val="28"/>
          <w:szCs w:val="28"/>
        </w:rPr>
        <w:t>，應出示負責人身分證正本，</w:t>
      </w:r>
      <w:r>
        <w:rPr>
          <w:rFonts w:ascii="Times New Roman" w:hint="eastAsia"/>
          <w:sz w:val="28"/>
          <w:szCs w:val="28"/>
        </w:rPr>
        <w:t>簽</w:t>
      </w:r>
      <w:r w:rsidRPr="00DE0571">
        <w:rPr>
          <w:rFonts w:ascii="Times New Roman" w:hint="eastAsia"/>
          <w:sz w:val="28"/>
          <w:szCs w:val="28"/>
          <w:u w:val="single"/>
        </w:rPr>
        <w:t>領回押標金支票簽收單</w:t>
      </w:r>
      <w:r>
        <w:rPr>
          <w:rFonts w:ascii="Times New Roman" w:hint="eastAsia"/>
          <w:sz w:val="28"/>
          <w:szCs w:val="28"/>
        </w:rPr>
        <w:t>，</w:t>
      </w:r>
      <w:r w:rsidRPr="00DE0571">
        <w:rPr>
          <w:rFonts w:ascii="Times New Roman" w:hint="eastAsia"/>
          <w:sz w:val="28"/>
          <w:szCs w:val="28"/>
          <w:u w:val="single"/>
        </w:rPr>
        <w:t>領回押標金支票簽收單</w:t>
      </w:r>
      <w:r w:rsidRPr="00DE0571">
        <w:rPr>
          <w:rFonts w:ascii="Times New Roman" w:hint="eastAsia"/>
          <w:sz w:val="28"/>
          <w:szCs w:val="28"/>
        </w:rPr>
        <w:t>所蓋印章與投標單用印相同</w:t>
      </w:r>
      <w:r w:rsidRPr="00DE0571">
        <w:rPr>
          <w:rFonts w:hint="eastAsia"/>
          <w:sz w:val="28"/>
          <w:szCs w:val="28"/>
        </w:rPr>
        <w:t>，確認無誤後，無息領回押標金票據。</w:t>
      </w:r>
    </w:p>
    <w:p w:rsidR="00304A0C" w:rsidRPr="00DE0571" w:rsidRDefault="00304A0C" w:rsidP="00584BE7">
      <w:pPr>
        <w:pStyle w:val="BodyTextIndent"/>
        <w:numPr>
          <w:ilvl w:val="0"/>
          <w:numId w:val="3"/>
        </w:numPr>
        <w:spacing w:line="276" w:lineRule="auto"/>
        <w:ind w:left="1440" w:right="113" w:hanging="1080"/>
        <w:rPr>
          <w:kern w:val="2"/>
          <w:sz w:val="28"/>
          <w:szCs w:val="28"/>
        </w:rPr>
      </w:pPr>
      <w:r w:rsidRPr="00DE0571">
        <w:rPr>
          <w:rFonts w:ascii="Times New Roman" w:hint="eastAsia"/>
          <w:color w:val="FF0000"/>
          <w:sz w:val="28"/>
          <w:szCs w:val="28"/>
        </w:rPr>
        <w:t>原投標人委託他人代領時</w:t>
      </w:r>
      <w:r w:rsidRPr="00DE0571">
        <w:rPr>
          <w:rFonts w:ascii="Times New Roman" w:hint="eastAsia"/>
          <w:sz w:val="28"/>
          <w:szCs w:val="28"/>
        </w:rPr>
        <w:t>，應出</w:t>
      </w:r>
      <w:r w:rsidRPr="00DE0571">
        <w:rPr>
          <w:rFonts w:hint="eastAsia"/>
          <w:sz w:val="28"/>
          <w:szCs w:val="28"/>
        </w:rPr>
        <w:t>具</w:t>
      </w:r>
      <w:r w:rsidRPr="00DE0571">
        <w:rPr>
          <w:rFonts w:hint="eastAsia"/>
          <w:sz w:val="28"/>
          <w:szCs w:val="28"/>
          <w:u w:val="single"/>
        </w:rPr>
        <w:t>退押標金委託書</w:t>
      </w:r>
      <w:r w:rsidRPr="00DE0571">
        <w:rPr>
          <w:rFonts w:hint="eastAsia"/>
          <w:sz w:val="28"/>
          <w:szCs w:val="28"/>
        </w:rPr>
        <w:t>，經驗明原投標人及受託人之身分證明文件，投標人</w:t>
      </w:r>
      <w:r w:rsidRPr="00DE0571">
        <w:rPr>
          <w:rFonts w:hint="eastAsia"/>
          <w:sz w:val="28"/>
          <w:szCs w:val="28"/>
          <w:u w:val="single"/>
        </w:rPr>
        <w:t>退押標金委託書</w:t>
      </w:r>
      <w:r w:rsidRPr="00DE0571">
        <w:rPr>
          <w:rFonts w:hint="eastAsia"/>
          <w:sz w:val="28"/>
          <w:szCs w:val="28"/>
        </w:rPr>
        <w:t>用印印章應與投標單用印印章相同，確認無誤後，無息領回押標金票據。</w:t>
      </w:r>
    </w:p>
    <w:p w:rsidR="00304A0C" w:rsidRPr="00DE0571" w:rsidRDefault="00304A0C" w:rsidP="00584BE7">
      <w:pPr>
        <w:pStyle w:val="BodyTextIndent"/>
        <w:numPr>
          <w:ilvl w:val="0"/>
          <w:numId w:val="3"/>
        </w:numPr>
        <w:spacing w:line="276" w:lineRule="auto"/>
        <w:ind w:left="1440" w:right="113" w:hanging="1080"/>
        <w:rPr>
          <w:kern w:val="2"/>
          <w:sz w:val="28"/>
          <w:szCs w:val="28"/>
        </w:rPr>
      </w:pPr>
      <w:r w:rsidRPr="00DE0571">
        <w:rPr>
          <w:rFonts w:hint="eastAsia"/>
          <w:sz w:val="28"/>
          <w:szCs w:val="28"/>
        </w:rPr>
        <w:t>押標金票據未當場領回，本所另行通知投標人領回票據，或通知不到或開標次日起算</w:t>
      </w:r>
      <w:r w:rsidRPr="00DE0571">
        <w:rPr>
          <w:sz w:val="28"/>
          <w:szCs w:val="28"/>
        </w:rPr>
        <w:t>10</w:t>
      </w:r>
      <w:r w:rsidRPr="00DE0571">
        <w:rPr>
          <w:rFonts w:hint="eastAsia"/>
          <w:sz w:val="28"/>
          <w:szCs w:val="28"/>
        </w:rPr>
        <w:t>天仍未領回者，本所</w:t>
      </w:r>
      <w:r>
        <w:rPr>
          <w:rFonts w:hint="eastAsia"/>
          <w:sz w:val="28"/>
          <w:szCs w:val="28"/>
        </w:rPr>
        <w:t>即</w:t>
      </w:r>
      <w:r w:rsidRPr="00DE0571">
        <w:rPr>
          <w:rFonts w:hint="eastAsia"/>
          <w:sz w:val="28"/>
          <w:szCs w:val="28"/>
        </w:rPr>
        <w:t>將票據存入鎮庫，投標人須填寫</w:t>
      </w:r>
      <w:r w:rsidRPr="00DE0571">
        <w:rPr>
          <w:rFonts w:hint="eastAsia"/>
          <w:sz w:val="28"/>
          <w:szCs w:val="28"/>
          <w:u w:val="single"/>
        </w:rPr>
        <w:t>退押標金申請書</w:t>
      </w:r>
      <w:r w:rsidRPr="00DE0571">
        <w:rPr>
          <w:rFonts w:hint="eastAsia"/>
          <w:sz w:val="28"/>
          <w:szCs w:val="28"/>
        </w:rPr>
        <w:t>另行向本所提出退款申請，扣除必要費用後，所剩金額無息</w:t>
      </w:r>
      <w:r>
        <w:rPr>
          <w:rFonts w:hint="eastAsia"/>
          <w:sz w:val="28"/>
          <w:szCs w:val="28"/>
        </w:rPr>
        <w:t>退還</w:t>
      </w:r>
      <w:r w:rsidRPr="00DE0571">
        <w:rPr>
          <w:rFonts w:hint="eastAsia"/>
          <w:sz w:val="28"/>
          <w:szCs w:val="28"/>
        </w:rPr>
        <w:t>匯入投標人指定帳戶</w:t>
      </w:r>
      <w:r w:rsidRPr="00DE0571">
        <w:rPr>
          <w:sz w:val="28"/>
          <w:szCs w:val="28"/>
        </w:rPr>
        <w:t>(</w:t>
      </w:r>
      <w:r w:rsidRPr="00DE0571">
        <w:rPr>
          <w:rFonts w:hint="eastAsia"/>
          <w:sz w:val="28"/>
          <w:szCs w:val="28"/>
        </w:rPr>
        <w:t>限匯入投標公司戶頭</w:t>
      </w:r>
      <w:r w:rsidRPr="00DE0571">
        <w:rPr>
          <w:sz w:val="28"/>
          <w:szCs w:val="28"/>
        </w:rPr>
        <w:t>)</w:t>
      </w:r>
      <w:r w:rsidRPr="00DE0571">
        <w:rPr>
          <w:rFonts w:hint="eastAsia"/>
          <w:sz w:val="28"/>
          <w:szCs w:val="28"/>
        </w:rPr>
        <w:t>。</w:t>
      </w:r>
    </w:p>
    <w:p w:rsidR="00304A0C" w:rsidRPr="001708E0" w:rsidRDefault="00304A0C" w:rsidP="001746E2">
      <w:pPr>
        <w:pStyle w:val="BodyTextIndent"/>
        <w:numPr>
          <w:ilvl w:val="0"/>
          <w:numId w:val="4"/>
        </w:numPr>
        <w:tabs>
          <w:tab w:val="left" w:pos="851"/>
        </w:tabs>
        <w:spacing w:line="276" w:lineRule="auto"/>
        <w:ind w:right="113"/>
        <w:rPr>
          <w:rFonts w:ascii="Times New Roman" w:hAnsi="Times New Roman"/>
          <w:sz w:val="28"/>
          <w:szCs w:val="28"/>
        </w:rPr>
      </w:pPr>
      <w:r w:rsidRPr="001708E0">
        <w:rPr>
          <w:rFonts w:ascii="Times New Roman" w:hint="eastAsia"/>
          <w:sz w:val="28"/>
          <w:szCs w:val="28"/>
        </w:rPr>
        <w:t>標租之不動産，按最高標價，依下列順序承租：</w:t>
      </w:r>
    </w:p>
    <w:p w:rsidR="00304A0C" w:rsidRPr="001708E0" w:rsidRDefault="00304A0C" w:rsidP="00584BE7">
      <w:pPr>
        <w:pStyle w:val="BodyTextIndent"/>
        <w:numPr>
          <w:ilvl w:val="0"/>
          <w:numId w:val="6"/>
        </w:numPr>
        <w:spacing w:line="276" w:lineRule="auto"/>
        <w:ind w:left="1440" w:right="113" w:hanging="1080"/>
        <w:rPr>
          <w:rFonts w:ascii="Times New Roman" w:hAnsi="Times New Roman"/>
          <w:sz w:val="28"/>
          <w:szCs w:val="28"/>
        </w:rPr>
      </w:pPr>
      <w:r w:rsidRPr="001708E0">
        <w:rPr>
          <w:rFonts w:ascii="Times New Roman" w:hint="eastAsia"/>
          <w:sz w:val="28"/>
          <w:szCs w:val="28"/>
        </w:rPr>
        <w:t>最高標價之投標人。</w:t>
      </w:r>
    </w:p>
    <w:p w:rsidR="00304A0C" w:rsidRPr="001708E0" w:rsidRDefault="00304A0C" w:rsidP="00584BE7">
      <w:pPr>
        <w:pStyle w:val="BodyTextIndent"/>
        <w:numPr>
          <w:ilvl w:val="0"/>
          <w:numId w:val="6"/>
        </w:numPr>
        <w:spacing w:line="276" w:lineRule="auto"/>
        <w:ind w:left="1440" w:right="113" w:hanging="1080"/>
        <w:rPr>
          <w:rFonts w:ascii="Times New Roman" w:hAnsi="Times New Roman"/>
          <w:sz w:val="28"/>
          <w:szCs w:val="28"/>
        </w:rPr>
      </w:pPr>
      <w:r w:rsidRPr="001708E0">
        <w:rPr>
          <w:rFonts w:ascii="Times New Roman" w:hint="eastAsia"/>
          <w:sz w:val="28"/>
          <w:szCs w:val="28"/>
        </w:rPr>
        <w:t>次高標價之投標人。</w:t>
      </w:r>
    </w:p>
    <w:p w:rsidR="00304A0C" w:rsidRPr="001708E0" w:rsidRDefault="00304A0C" w:rsidP="00B00029">
      <w:pPr>
        <w:pStyle w:val="BodyTextIndent"/>
        <w:numPr>
          <w:ilvl w:val="0"/>
          <w:numId w:val="4"/>
        </w:numPr>
        <w:tabs>
          <w:tab w:val="left" w:pos="851"/>
        </w:tabs>
        <w:spacing w:line="276" w:lineRule="auto"/>
        <w:ind w:left="851" w:right="113" w:hanging="851"/>
        <w:rPr>
          <w:rFonts w:ascii="Times New Roman" w:hAnsi="Times New Roman"/>
          <w:sz w:val="28"/>
          <w:szCs w:val="28"/>
        </w:rPr>
      </w:pPr>
      <w:r w:rsidRPr="001708E0">
        <w:rPr>
          <w:rFonts w:ascii="Times New Roman" w:hint="eastAsia"/>
          <w:sz w:val="28"/>
          <w:szCs w:val="28"/>
        </w:rPr>
        <w:t>投標單所填投標人之住址與實際不符，致無法送達得標通知，或投標人藉故拒收，經郵局退回，視為得標人自願放棄權利。</w:t>
      </w:r>
      <w:r>
        <w:rPr>
          <w:rFonts w:hint="eastAsia"/>
          <w:sz w:val="28"/>
          <w:szCs w:val="28"/>
        </w:rPr>
        <w:t>得標人</w:t>
      </w:r>
      <w:r w:rsidRPr="009C1A9A">
        <w:rPr>
          <w:rFonts w:hint="eastAsia"/>
          <w:sz w:val="28"/>
          <w:szCs w:val="28"/>
        </w:rPr>
        <w:t>得標後不按</w:t>
      </w:r>
      <w:r>
        <w:rPr>
          <w:rFonts w:hint="eastAsia"/>
          <w:sz w:val="28"/>
          <w:szCs w:val="28"/>
        </w:rPr>
        <w:t>本須知第十九點、第二十點規定期限繳納價款及訂約者，亦同。</w:t>
      </w:r>
    </w:p>
    <w:p w:rsidR="00304A0C" w:rsidRPr="001708E0" w:rsidRDefault="00304A0C" w:rsidP="001F2B9F">
      <w:pPr>
        <w:pStyle w:val="BodyTextIndent"/>
        <w:numPr>
          <w:ilvl w:val="0"/>
          <w:numId w:val="4"/>
        </w:numPr>
        <w:tabs>
          <w:tab w:val="left" w:pos="851"/>
        </w:tabs>
        <w:spacing w:line="276" w:lineRule="auto"/>
        <w:ind w:left="851" w:right="113" w:hanging="851"/>
        <w:rPr>
          <w:rFonts w:ascii="Times New Roman" w:hAnsi="Times New Roman"/>
          <w:sz w:val="28"/>
          <w:szCs w:val="28"/>
        </w:rPr>
      </w:pPr>
      <w:r w:rsidRPr="001708E0">
        <w:rPr>
          <w:rStyle w:val="st1"/>
          <w:rFonts w:ascii="Arial" w:hAnsi="Arial" w:cs="Arial" w:hint="eastAsia"/>
          <w:sz w:val="28"/>
          <w:szCs w:val="28"/>
        </w:rPr>
        <w:t>使用限制：</w:t>
      </w:r>
    </w:p>
    <w:p w:rsidR="00304A0C" w:rsidRPr="001708E0" w:rsidRDefault="00304A0C" w:rsidP="00584BE7">
      <w:pPr>
        <w:pStyle w:val="BodyTextIndent"/>
        <w:numPr>
          <w:ilvl w:val="0"/>
          <w:numId w:val="11"/>
        </w:numPr>
        <w:tabs>
          <w:tab w:val="clear" w:pos="0"/>
        </w:tabs>
        <w:spacing w:line="276" w:lineRule="auto"/>
        <w:ind w:left="1418" w:right="113" w:hanging="1058"/>
        <w:rPr>
          <w:rFonts w:ascii="Times New Roman"/>
          <w:sz w:val="28"/>
          <w:szCs w:val="28"/>
        </w:rPr>
      </w:pPr>
      <w:r w:rsidRPr="001708E0">
        <w:rPr>
          <w:rFonts w:ascii="Times New Roman" w:hint="eastAsia"/>
          <w:sz w:val="28"/>
          <w:szCs w:val="28"/>
        </w:rPr>
        <w:t>本案不動産承租人不得要求設定地上權登記，且承租人如需申請建造執照，應向本所申請核發土地使用權同意書，再依法申請建築使用。</w:t>
      </w:r>
    </w:p>
    <w:p w:rsidR="00304A0C" w:rsidRPr="001708E0" w:rsidRDefault="00304A0C" w:rsidP="00EA1980">
      <w:pPr>
        <w:pStyle w:val="BodyTextIndent"/>
        <w:numPr>
          <w:ilvl w:val="0"/>
          <w:numId w:val="11"/>
        </w:numPr>
        <w:tabs>
          <w:tab w:val="clear" w:pos="0"/>
        </w:tabs>
        <w:spacing w:line="276" w:lineRule="auto"/>
        <w:ind w:left="1418" w:right="113" w:hanging="1058"/>
        <w:rPr>
          <w:rFonts w:ascii="Times New Roman"/>
          <w:sz w:val="28"/>
          <w:szCs w:val="28"/>
        </w:rPr>
      </w:pPr>
      <w:r w:rsidRPr="001708E0">
        <w:rPr>
          <w:rFonts w:ascii="Times New Roman" w:hint="eastAsia"/>
          <w:sz w:val="28"/>
          <w:szCs w:val="28"/>
        </w:rPr>
        <w:t>租賃不動産應符合租賃契約規定使用。</w:t>
      </w:r>
    </w:p>
    <w:p w:rsidR="00304A0C" w:rsidRPr="001708E0" w:rsidRDefault="00304A0C" w:rsidP="00D5444D">
      <w:pPr>
        <w:pStyle w:val="BodyTextIndent"/>
        <w:numPr>
          <w:ilvl w:val="0"/>
          <w:numId w:val="4"/>
        </w:numPr>
        <w:tabs>
          <w:tab w:val="left" w:pos="1080"/>
        </w:tabs>
        <w:spacing w:line="276" w:lineRule="auto"/>
        <w:ind w:left="1080" w:right="113" w:hanging="1080"/>
        <w:rPr>
          <w:rFonts w:ascii="Times New Roman" w:hAnsi="Times New Roman"/>
          <w:sz w:val="28"/>
          <w:szCs w:val="28"/>
        </w:rPr>
      </w:pPr>
      <w:r w:rsidRPr="001708E0">
        <w:rPr>
          <w:rFonts w:ascii="Times New Roman" w:hint="eastAsia"/>
          <w:sz w:val="28"/>
          <w:szCs w:val="28"/>
        </w:rPr>
        <w:t>出租期間、續約：</w:t>
      </w:r>
    </w:p>
    <w:p w:rsidR="00304A0C" w:rsidRPr="001708E0" w:rsidRDefault="00304A0C" w:rsidP="003614B5">
      <w:pPr>
        <w:pStyle w:val="BodyTextIndent"/>
        <w:numPr>
          <w:ilvl w:val="0"/>
          <w:numId w:val="16"/>
        </w:numPr>
        <w:spacing w:line="276" w:lineRule="auto"/>
        <w:ind w:left="1440" w:right="113" w:hanging="1080"/>
        <w:rPr>
          <w:rFonts w:ascii="Times New Roman"/>
          <w:sz w:val="28"/>
          <w:szCs w:val="28"/>
        </w:rPr>
      </w:pPr>
      <w:r w:rsidRPr="001708E0">
        <w:rPr>
          <w:rFonts w:ascii="Times New Roman" w:hAnsi="Times New Roman" w:hint="eastAsia"/>
          <w:sz w:val="28"/>
          <w:szCs w:val="28"/>
        </w:rPr>
        <w:t>出租</w:t>
      </w:r>
      <w:r w:rsidRPr="001708E0">
        <w:rPr>
          <w:rFonts w:ascii="Times New Roman" w:hint="eastAsia"/>
          <w:sz w:val="28"/>
          <w:szCs w:val="28"/>
        </w:rPr>
        <w:t>期間為</w:t>
      </w:r>
      <w:r w:rsidRPr="001708E0">
        <w:rPr>
          <w:rFonts w:ascii="Times New Roman"/>
          <w:sz w:val="28"/>
          <w:szCs w:val="28"/>
        </w:rPr>
        <w:t>4</w:t>
      </w:r>
      <w:r w:rsidRPr="001708E0">
        <w:rPr>
          <w:rFonts w:hint="eastAsia"/>
          <w:sz w:val="28"/>
          <w:szCs w:val="28"/>
        </w:rPr>
        <w:t>年</w:t>
      </w:r>
      <w:r w:rsidRPr="001708E0">
        <w:rPr>
          <w:sz w:val="28"/>
          <w:szCs w:val="28"/>
        </w:rPr>
        <w:t>(</w:t>
      </w:r>
      <w:r w:rsidRPr="001708E0">
        <w:rPr>
          <w:rFonts w:hint="eastAsia"/>
          <w:sz w:val="28"/>
          <w:szCs w:val="28"/>
        </w:rPr>
        <w:t>起租日</w:t>
      </w:r>
      <w:r w:rsidRPr="001708E0">
        <w:rPr>
          <w:rFonts w:ascii="Times New Roman" w:hint="eastAsia"/>
          <w:sz w:val="28"/>
          <w:szCs w:val="28"/>
        </w:rPr>
        <w:t>自</w:t>
      </w:r>
      <w:r w:rsidRPr="001708E0">
        <w:rPr>
          <w:rFonts w:ascii="Times New Roman"/>
          <w:sz w:val="28"/>
          <w:szCs w:val="28"/>
        </w:rPr>
        <w:t>112</w:t>
      </w:r>
      <w:r w:rsidRPr="001708E0">
        <w:rPr>
          <w:rFonts w:ascii="Times New Roman" w:hint="eastAsia"/>
          <w:sz w:val="28"/>
          <w:szCs w:val="28"/>
        </w:rPr>
        <w:t>年</w:t>
      </w:r>
      <w:r w:rsidRPr="001708E0">
        <w:rPr>
          <w:rFonts w:ascii="Times New Roman"/>
          <w:sz w:val="28"/>
          <w:szCs w:val="28"/>
        </w:rPr>
        <w:t>4</w:t>
      </w:r>
      <w:r w:rsidRPr="001708E0">
        <w:rPr>
          <w:rFonts w:ascii="Times New Roman" w:hint="eastAsia"/>
          <w:sz w:val="28"/>
          <w:szCs w:val="28"/>
        </w:rPr>
        <w:t>月</w:t>
      </w:r>
      <w:r w:rsidRPr="001708E0">
        <w:rPr>
          <w:rFonts w:ascii="Times New Roman"/>
          <w:sz w:val="28"/>
          <w:szCs w:val="28"/>
        </w:rPr>
        <w:t>24</w:t>
      </w:r>
      <w:r w:rsidRPr="001708E0">
        <w:rPr>
          <w:rFonts w:ascii="Times New Roman" w:hint="eastAsia"/>
          <w:sz w:val="28"/>
          <w:szCs w:val="28"/>
        </w:rPr>
        <w:t>日起算</w:t>
      </w:r>
      <w:r w:rsidRPr="001708E0">
        <w:rPr>
          <w:rFonts w:ascii="Times New Roman"/>
          <w:sz w:val="28"/>
          <w:szCs w:val="28"/>
        </w:rPr>
        <w:t>)</w:t>
      </w:r>
      <w:r w:rsidRPr="001708E0">
        <w:rPr>
          <w:rFonts w:ascii="Times New Roman" w:hint="eastAsia"/>
          <w:sz w:val="28"/>
          <w:szCs w:val="28"/>
        </w:rPr>
        <w:t>。</w:t>
      </w:r>
    </w:p>
    <w:p w:rsidR="00304A0C" w:rsidRPr="0022642E" w:rsidRDefault="00304A0C" w:rsidP="0022642E">
      <w:pPr>
        <w:pStyle w:val="BodyTextIndent"/>
        <w:numPr>
          <w:ilvl w:val="0"/>
          <w:numId w:val="16"/>
        </w:numPr>
        <w:spacing w:line="276" w:lineRule="auto"/>
        <w:ind w:left="1440" w:right="113" w:hanging="1080"/>
        <w:rPr>
          <w:rFonts w:ascii="Times New Roman"/>
          <w:sz w:val="28"/>
          <w:szCs w:val="28"/>
        </w:rPr>
      </w:pPr>
      <w:r w:rsidRPr="001708E0">
        <w:rPr>
          <w:rFonts w:ascii="Times New Roman" w:hAnsi="Times New Roman" w:hint="eastAsia"/>
          <w:sz w:val="28"/>
          <w:szCs w:val="28"/>
        </w:rPr>
        <w:t>租期屆滿，本所得同意原條件續租一次</w:t>
      </w:r>
      <w:r w:rsidRPr="001708E0">
        <w:rPr>
          <w:rFonts w:ascii="Times New Roman" w:hAnsi="Times New Roman"/>
          <w:sz w:val="28"/>
          <w:szCs w:val="28"/>
        </w:rPr>
        <w:t>4</w:t>
      </w:r>
      <w:r w:rsidRPr="001708E0">
        <w:rPr>
          <w:rFonts w:ascii="Times New Roman" w:hAnsi="Times New Roman" w:hint="eastAsia"/>
          <w:sz w:val="28"/>
          <w:szCs w:val="28"/>
        </w:rPr>
        <w:t>年。</w:t>
      </w:r>
    </w:p>
    <w:p w:rsidR="00304A0C" w:rsidRPr="001708E0" w:rsidRDefault="00304A0C" w:rsidP="007C0DA5">
      <w:pPr>
        <w:pStyle w:val="BodyTextIndent"/>
        <w:numPr>
          <w:ilvl w:val="0"/>
          <w:numId w:val="4"/>
        </w:numPr>
        <w:tabs>
          <w:tab w:val="left" w:pos="1134"/>
        </w:tabs>
        <w:spacing w:line="276" w:lineRule="auto"/>
        <w:ind w:left="1134" w:right="113" w:hanging="1134"/>
        <w:rPr>
          <w:rFonts w:ascii="Times New Roman" w:hAnsi="Times New Roman"/>
          <w:sz w:val="28"/>
          <w:szCs w:val="28"/>
        </w:rPr>
      </w:pPr>
      <w:r w:rsidRPr="001708E0">
        <w:rPr>
          <w:rFonts w:ascii="Times New Roman" w:hint="eastAsia"/>
          <w:sz w:val="28"/>
          <w:szCs w:val="28"/>
        </w:rPr>
        <w:t>承租人</w:t>
      </w:r>
      <w:r w:rsidRPr="001708E0">
        <w:rPr>
          <w:rFonts w:ascii="Times New Roman" w:hAnsi="Times New Roman" w:hint="eastAsia"/>
          <w:sz w:val="28"/>
          <w:szCs w:val="28"/>
        </w:rPr>
        <w:t>須負責承租案地範圍內之環境清潔，如未善盡管理責任，</w:t>
      </w:r>
      <w:r>
        <w:rPr>
          <w:rFonts w:ascii="Times New Roman" w:hAnsi="Times New Roman" w:hint="eastAsia"/>
          <w:sz w:val="28"/>
          <w:szCs w:val="28"/>
        </w:rPr>
        <w:t>得</w:t>
      </w:r>
      <w:r w:rsidRPr="001708E0">
        <w:rPr>
          <w:rFonts w:ascii="Times New Roman" w:hAnsi="Times New Roman" w:hint="eastAsia"/>
          <w:sz w:val="28"/>
          <w:szCs w:val="28"/>
        </w:rPr>
        <w:t>由本所代行處理，費用由</w:t>
      </w:r>
      <w:r w:rsidRPr="001708E0">
        <w:rPr>
          <w:rFonts w:ascii="Times New Roman" w:hint="eastAsia"/>
          <w:sz w:val="28"/>
          <w:szCs w:val="28"/>
        </w:rPr>
        <w:t>履約</w:t>
      </w:r>
      <w:r w:rsidRPr="001708E0">
        <w:rPr>
          <w:rFonts w:ascii="Times New Roman" w:hAnsi="Times New Roman" w:hint="eastAsia"/>
          <w:sz w:val="28"/>
          <w:szCs w:val="28"/>
        </w:rPr>
        <w:t>保證金扣除。</w:t>
      </w:r>
    </w:p>
    <w:p w:rsidR="00304A0C" w:rsidRPr="00F57E1C" w:rsidRDefault="00304A0C" w:rsidP="00D5444D">
      <w:pPr>
        <w:pStyle w:val="BodyTextIndent"/>
        <w:numPr>
          <w:ilvl w:val="0"/>
          <w:numId w:val="4"/>
        </w:numPr>
        <w:tabs>
          <w:tab w:val="left" w:pos="1134"/>
        </w:tabs>
        <w:spacing w:line="276" w:lineRule="auto"/>
        <w:ind w:left="1134" w:right="113" w:hanging="1134"/>
        <w:rPr>
          <w:rFonts w:ascii="Times New Roman" w:hAnsi="Times New Roman"/>
          <w:b/>
          <w:color w:val="FF0000"/>
          <w:sz w:val="28"/>
          <w:szCs w:val="28"/>
        </w:rPr>
      </w:pPr>
      <w:r w:rsidRPr="00F57E1C">
        <w:rPr>
          <w:rFonts w:ascii="Times New Roman" w:hint="eastAsia"/>
          <w:b/>
          <w:color w:val="FF0000"/>
          <w:sz w:val="28"/>
          <w:szCs w:val="28"/>
        </w:rPr>
        <w:t>得標人應</w:t>
      </w:r>
      <w:r w:rsidRPr="00F57E1C">
        <w:rPr>
          <w:rFonts w:hint="eastAsia"/>
          <w:b/>
          <w:color w:val="FF0000"/>
          <w:sz w:val="28"/>
          <w:szCs w:val="28"/>
        </w:rPr>
        <w:t>於決標次日起</w:t>
      </w:r>
      <w:r w:rsidRPr="00F57E1C">
        <w:rPr>
          <w:b/>
          <w:color w:val="FF0000"/>
          <w:sz w:val="28"/>
          <w:szCs w:val="28"/>
        </w:rPr>
        <w:t>10</w:t>
      </w:r>
      <w:r w:rsidRPr="00F57E1C">
        <w:rPr>
          <w:rFonts w:hint="eastAsia"/>
          <w:b/>
          <w:color w:val="FF0000"/>
          <w:sz w:val="28"/>
          <w:szCs w:val="28"/>
        </w:rPr>
        <w:t>個工作天內</w:t>
      </w:r>
      <w:r w:rsidRPr="00F57E1C">
        <w:rPr>
          <w:rFonts w:ascii="Times New Roman" w:hint="eastAsia"/>
          <w:b/>
          <w:color w:val="FF0000"/>
          <w:sz w:val="28"/>
          <w:szCs w:val="28"/>
        </w:rPr>
        <w:t>一次繳足履約保證金，並</w:t>
      </w:r>
      <w:r w:rsidRPr="00F57E1C">
        <w:rPr>
          <w:rFonts w:hint="eastAsia"/>
          <w:b/>
          <w:color w:val="FF0000"/>
          <w:sz w:val="28"/>
          <w:szCs w:val="28"/>
        </w:rPr>
        <w:t>繳交第一次</w:t>
      </w:r>
      <w:r w:rsidRPr="00F57E1C">
        <w:rPr>
          <w:b/>
          <w:color w:val="FF0000"/>
          <w:sz w:val="28"/>
          <w:szCs w:val="28"/>
        </w:rPr>
        <w:t>(112</w:t>
      </w:r>
      <w:r w:rsidRPr="00F57E1C">
        <w:rPr>
          <w:rFonts w:hint="eastAsia"/>
          <w:b/>
          <w:color w:val="FF0000"/>
          <w:sz w:val="28"/>
          <w:szCs w:val="28"/>
        </w:rPr>
        <w:t>年</w:t>
      </w:r>
      <w:r w:rsidRPr="00F57E1C">
        <w:rPr>
          <w:b/>
          <w:color w:val="FF0000"/>
          <w:sz w:val="28"/>
          <w:szCs w:val="28"/>
        </w:rPr>
        <w:t>4</w:t>
      </w:r>
      <w:r w:rsidRPr="00F57E1C">
        <w:rPr>
          <w:rFonts w:hint="eastAsia"/>
          <w:b/>
          <w:color w:val="FF0000"/>
          <w:sz w:val="28"/>
          <w:szCs w:val="28"/>
        </w:rPr>
        <w:t>月</w:t>
      </w:r>
      <w:r w:rsidRPr="00F57E1C">
        <w:rPr>
          <w:b/>
          <w:color w:val="FF0000"/>
          <w:sz w:val="28"/>
          <w:szCs w:val="28"/>
        </w:rPr>
        <w:t>)</w:t>
      </w:r>
      <w:r w:rsidRPr="00F57E1C">
        <w:rPr>
          <w:rFonts w:hint="eastAsia"/>
          <w:b/>
          <w:color w:val="FF0000"/>
          <w:sz w:val="28"/>
          <w:szCs w:val="28"/>
        </w:rPr>
        <w:t>租金及清潔費，不足月依當月天數比例計算</w:t>
      </w:r>
      <w:r w:rsidRPr="00F57E1C">
        <w:rPr>
          <w:rFonts w:ascii="Times New Roman" w:hint="eastAsia"/>
          <w:b/>
          <w:color w:val="FF0000"/>
          <w:sz w:val="28"/>
          <w:szCs w:val="28"/>
        </w:rPr>
        <w:t>。</w:t>
      </w:r>
    </w:p>
    <w:p w:rsidR="00304A0C" w:rsidRPr="00051454" w:rsidRDefault="00304A0C" w:rsidP="00051454">
      <w:pPr>
        <w:pStyle w:val="BodyTextIndent"/>
        <w:numPr>
          <w:ilvl w:val="0"/>
          <w:numId w:val="4"/>
        </w:numPr>
        <w:tabs>
          <w:tab w:val="left" w:pos="1134"/>
        </w:tabs>
        <w:spacing w:line="276" w:lineRule="auto"/>
        <w:ind w:left="1134" w:right="113" w:hanging="1134"/>
        <w:rPr>
          <w:rFonts w:ascii="Times New Roman" w:hAnsi="Times New Roman"/>
          <w:b/>
          <w:color w:val="FF0000"/>
          <w:sz w:val="28"/>
          <w:szCs w:val="28"/>
        </w:rPr>
      </w:pPr>
      <w:r w:rsidRPr="00F57E1C">
        <w:rPr>
          <w:rFonts w:ascii="Times New Roman" w:hint="eastAsia"/>
          <w:b/>
          <w:color w:val="FF0000"/>
          <w:sz w:val="28"/>
          <w:szCs w:val="28"/>
        </w:rPr>
        <w:t>得標人應於</w:t>
      </w:r>
      <w:r w:rsidRPr="00F57E1C">
        <w:rPr>
          <w:rFonts w:ascii="Times New Roman" w:hint="eastAsia"/>
          <w:b/>
          <w:color w:val="FF0000"/>
          <w:sz w:val="32"/>
          <w:szCs w:val="32"/>
        </w:rPr>
        <w:t>決標次日起</w:t>
      </w:r>
      <w:r w:rsidRPr="00F57E1C">
        <w:rPr>
          <w:rFonts w:ascii="Times New Roman"/>
          <w:b/>
          <w:color w:val="FF0000"/>
          <w:sz w:val="32"/>
          <w:szCs w:val="32"/>
        </w:rPr>
        <w:t>10</w:t>
      </w:r>
      <w:r w:rsidRPr="00F57E1C">
        <w:rPr>
          <w:rFonts w:ascii="Times New Roman" w:hint="eastAsia"/>
          <w:b/>
          <w:color w:val="FF0000"/>
          <w:sz w:val="32"/>
          <w:szCs w:val="32"/>
        </w:rPr>
        <w:t>個工作</w:t>
      </w:r>
      <w:r w:rsidRPr="00F57E1C">
        <w:rPr>
          <w:rFonts w:ascii="Times New Roman" w:hint="eastAsia"/>
          <w:b/>
          <w:color w:val="FF0000"/>
          <w:sz w:val="28"/>
          <w:szCs w:val="28"/>
        </w:rPr>
        <w:t>天內洽招標機關簽訂租賃契約。</w:t>
      </w:r>
    </w:p>
    <w:p w:rsidR="00304A0C" w:rsidRPr="001708E0" w:rsidRDefault="00304A0C" w:rsidP="00D5444D">
      <w:pPr>
        <w:pStyle w:val="BodyTextIndent"/>
        <w:numPr>
          <w:ilvl w:val="0"/>
          <w:numId w:val="4"/>
        </w:numPr>
        <w:tabs>
          <w:tab w:val="left" w:pos="1134"/>
        </w:tabs>
        <w:spacing w:line="276" w:lineRule="auto"/>
        <w:ind w:left="1134" w:right="113" w:hanging="1134"/>
        <w:rPr>
          <w:rFonts w:ascii="Times New Roman" w:hAnsi="Times New Roman"/>
          <w:sz w:val="28"/>
          <w:szCs w:val="28"/>
        </w:rPr>
      </w:pPr>
      <w:r w:rsidRPr="001708E0">
        <w:rPr>
          <w:rFonts w:ascii="Times New Roman" w:hint="eastAsia"/>
          <w:sz w:val="28"/>
          <w:szCs w:val="28"/>
        </w:rPr>
        <w:t>在開標前</w:t>
      </w:r>
      <w:r>
        <w:rPr>
          <w:rFonts w:ascii="Times New Roman" w:hint="eastAsia"/>
          <w:sz w:val="28"/>
          <w:szCs w:val="28"/>
        </w:rPr>
        <w:t>，本所有權隨時停止標租、或不予標租</w:t>
      </w:r>
      <w:r w:rsidRPr="001708E0">
        <w:rPr>
          <w:rFonts w:ascii="Times New Roman" w:hint="eastAsia"/>
          <w:sz w:val="28"/>
          <w:szCs w:val="28"/>
        </w:rPr>
        <w:t>，並將投標人所投</w:t>
      </w:r>
      <w:r>
        <w:rPr>
          <w:rFonts w:ascii="Times New Roman" w:hint="eastAsia"/>
          <w:sz w:val="28"/>
          <w:szCs w:val="28"/>
        </w:rPr>
        <w:t>文件</w:t>
      </w:r>
      <w:r w:rsidRPr="001708E0">
        <w:rPr>
          <w:rFonts w:ascii="Times New Roman" w:hint="eastAsia"/>
          <w:sz w:val="28"/>
          <w:szCs w:val="28"/>
        </w:rPr>
        <w:t>退還，投標人不得異議。</w:t>
      </w:r>
    </w:p>
    <w:p w:rsidR="00304A0C" w:rsidRPr="00F57E1C" w:rsidRDefault="00304A0C" w:rsidP="00F57E1C">
      <w:pPr>
        <w:pStyle w:val="BodyTextIndent"/>
        <w:numPr>
          <w:ilvl w:val="0"/>
          <w:numId w:val="4"/>
        </w:numPr>
        <w:tabs>
          <w:tab w:val="left" w:pos="1134"/>
        </w:tabs>
        <w:spacing w:line="276" w:lineRule="auto"/>
        <w:ind w:left="1134" w:right="113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本須知及投標公告，如有疑義或未規定事項，其解釋權歸本所</w:t>
      </w:r>
      <w:r w:rsidRPr="00F57E1C">
        <w:rPr>
          <w:rFonts w:ascii="Times New Roman" w:hint="eastAsia"/>
          <w:sz w:val="28"/>
          <w:szCs w:val="28"/>
        </w:rPr>
        <w:t>，如未違反有關法令，投標人不得異議。</w:t>
      </w:r>
    </w:p>
    <w:p w:rsidR="00304A0C" w:rsidRPr="003D0CA6" w:rsidRDefault="00304A0C" w:rsidP="003D0CA6">
      <w:pPr>
        <w:pStyle w:val="BodyTextIndent"/>
        <w:numPr>
          <w:ilvl w:val="0"/>
          <w:numId w:val="4"/>
        </w:numPr>
        <w:tabs>
          <w:tab w:val="left" w:pos="1134"/>
        </w:tabs>
        <w:spacing w:line="276" w:lineRule="auto"/>
        <w:ind w:left="1134" w:right="113" w:hanging="1134"/>
        <w:rPr>
          <w:rFonts w:ascii="Times New Roman" w:hAnsi="Times New Roman"/>
          <w:sz w:val="28"/>
          <w:szCs w:val="28"/>
        </w:rPr>
      </w:pPr>
      <w:r w:rsidRPr="001708E0">
        <w:rPr>
          <w:rFonts w:ascii="Times New Roman" w:hint="eastAsia"/>
          <w:kern w:val="2"/>
          <w:sz w:val="28"/>
          <w:szCs w:val="28"/>
        </w:rPr>
        <w:t>公告</w:t>
      </w:r>
      <w:r w:rsidRPr="001708E0">
        <w:rPr>
          <w:rFonts w:ascii="Times New Roman" w:hint="eastAsia"/>
          <w:sz w:val="28"/>
          <w:szCs w:val="28"/>
        </w:rPr>
        <w:t>刊登事項，如有錯誤或文字不清，應以本所公告欄或現場之公告為準。</w:t>
      </w:r>
    </w:p>
    <w:p w:rsidR="00304A0C" w:rsidRPr="001708E0" w:rsidRDefault="00304A0C" w:rsidP="00D5444D">
      <w:pPr>
        <w:pStyle w:val="BodyTextIndent"/>
        <w:numPr>
          <w:ilvl w:val="0"/>
          <w:numId w:val="4"/>
        </w:numPr>
        <w:tabs>
          <w:tab w:val="left" w:pos="1134"/>
        </w:tabs>
        <w:spacing w:line="276" w:lineRule="auto"/>
        <w:ind w:left="1134" w:right="113" w:hanging="1134"/>
        <w:rPr>
          <w:rFonts w:ascii="Times New Roman" w:hAnsi="Times New Roman"/>
          <w:sz w:val="28"/>
          <w:szCs w:val="28"/>
        </w:rPr>
      </w:pPr>
      <w:r w:rsidRPr="001708E0">
        <w:rPr>
          <w:rFonts w:ascii="Times New Roman" w:hint="eastAsia"/>
          <w:sz w:val="28"/>
          <w:szCs w:val="28"/>
        </w:rPr>
        <w:t>本須知視同契約內容之一部分。</w:t>
      </w:r>
    </w:p>
    <w:p w:rsidR="00304A0C" w:rsidRPr="001708E0" w:rsidRDefault="00304A0C" w:rsidP="00D5444D">
      <w:pPr>
        <w:pStyle w:val="BodyTextIndent"/>
        <w:numPr>
          <w:ilvl w:val="0"/>
          <w:numId w:val="4"/>
        </w:numPr>
        <w:tabs>
          <w:tab w:val="left" w:pos="1134"/>
        </w:tabs>
        <w:spacing w:line="276" w:lineRule="auto"/>
        <w:ind w:left="1134" w:right="113" w:hanging="1134"/>
        <w:rPr>
          <w:rFonts w:ascii="Times New Roman" w:hAnsi="Times New Roman"/>
          <w:sz w:val="28"/>
          <w:szCs w:val="28"/>
        </w:rPr>
      </w:pPr>
      <w:r w:rsidRPr="001708E0">
        <w:rPr>
          <w:rFonts w:ascii="Times New Roman" w:hint="eastAsia"/>
          <w:kern w:val="2"/>
          <w:sz w:val="28"/>
          <w:szCs w:val="28"/>
        </w:rPr>
        <w:t>投標人應詳讀本投標須知及相關內容，除可歸責於主辦機關作業疏失之責任外，不得以任何理由事先要求標單作廢，得標後不得以任何理由要求減價或退還押標金。</w:t>
      </w:r>
    </w:p>
    <w:p w:rsidR="00304A0C" w:rsidRPr="001708E0" w:rsidRDefault="00304A0C" w:rsidP="00D5444D">
      <w:pPr>
        <w:pStyle w:val="BodyTextIndent"/>
        <w:numPr>
          <w:ilvl w:val="0"/>
          <w:numId w:val="4"/>
        </w:numPr>
        <w:tabs>
          <w:tab w:val="left" w:pos="1134"/>
        </w:tabs>
        <w:spacing w:line="276" w:lineRule="auto"/>
        <w:ind w:left="1134" w:right="113" w:hanging="1134"/>
        <w:rPr>
          <w:rFonts w:ascii="Times New Roman" w:hAnsi="Times New Roman"/>
          <w:sz w:val="28"/>
          <w:szCs w:val="28"/>
        </w:rPr>
      </w:pPr>
      <w:r w:rsidRPr="001708E0">
        <w:rPr>
          <w:rFonts w:ascii="Times New Roman" w:hint="eastAsia"/>
          <w:kern w:val="2"/>
          <w:sz w:val="28"/>
          <w:szCs w:val="28"/>
        </w:rPr>
        <w:t>全份招標文件包括：</w:t>
      </w:r>
    </w:p>
    <w:p w:rsidR="00304A0C" w:rsidRPr="001708E0" w:rsidRDefault="00304A0C" w:rsidP="00C3766A">
      <w:pPr>
        <w:pStyle w:val="BodyText"/>
        <w:numPr>
          <w:ilvl w:val="0"/>
          <w:numId w:val="2"/>
        </w:numPr>
        <w:tabs>
          <w:tab w:val="clear" w:pos="1835"/>
        </w:tabs>
        <w:spacing w:after="0" w:line="440" w:lineRule="exact"/>
        <w:ind w:left="1260" w:hanging="900"/>
        <w:jc w:val="left"/>
        <w:rPr>
          <w:rFonts w:ascii="Times New Roman" w:hAnsi="Times New Roman"/>
          <w:kern w:val="2"/>
          <w:sz w:val="28"/>
          <w:szCs w:val="28"/>
        </w:rPr>
      </w:pPr>
      <w:r w:rsidRPr="001708E0">
        <w:rPr>
          <w:rFonts w:ascii="Times New Roman" w:hint="eastAsia"/>
          <w:sz w:val="28"/>
          <w:szCs w:val="28"/>
        </w:rPr>
        <w:t>投標須知</w:t>
      </w:r>
      <w:r w:rsidRPr="001708E0">
        <w:rPr>
          <w:rFonts w:ascii="Times New Roman" w:hint="eastAsia"/>
          <w:kern w:val="2"/>
          <w:sz w:val="28"/>
          <w:szCs w:val="28"/>
        </w:rPr>
        <w:t>（共</w:t>
      </w:r>
      <w:r w:rsidRPr="001708E0">
        <w:rPr>
          <w:rFonts w:ascii="Times New Roman"/>
          <w:kern w:val="2"/>
          <w:sz w:val="28"/>
          <w:szCs w:val="28"/>
        </w:rPr>
        <w:t>5</w:t>
      </w:r>
      <w:r w:rsidRPr="001708E0">
        <w:rPr>
          <w:rFonts w:ascii="Times New Roman" w:hint="eastAsia"/>
          <w:kern w:val="2"/>
          <w:sz w:val="28"/>
          <w:szCs w:val="28"/>
        </w:rPr>
        <w:t>頁）</w:t>
      </w:r>
    </w:p>
    <w:p w:rsidR="00304A0C" w:rsidRPr="001708E0" w:rsidRDefault="00304A0C" w:rsidP="00C3766A">
      <w:pPr>
        <w:pStyle w:val="BodyText"/>
        <w:numPr>
          <w:ilvl w:val="0"/>
          <w:numId w:val="2"/>
        </w:numPr>
        <w:tabs>
          <w:tab w:val="clear" w:pos="1835"/>
        </w:tabs>
        <w:spacing w:after="0" w:line="440" w:lineRule="exact"/>
        <w:ind w:left="1260" w:hanging="900"/>
        <w:jc w:val="left"/>
        <w:rPr>
          <w:rFonts w:ascii="Times New Roman" w:hAnsi="Times New Roman"/>
          <w:kern w:val="2"/>
          <w:sz w:val="28"/>
          <w:szCs w:val="28"/>
        </w:rPr>
      </w:pPr>
      <w:r w:rsidRPr="001708E0">
        <w:rPr>
          <w:rFonts w:ascii="Times New Roman" w:hint="eastAsia"/>
          <w:kern w:val="2"/>
          <w:sz w:val="28"/>
          <w:szCs w:val="28"/>
        </w:rPr>
        <w:t>公告</w:t>
      </w:r>
      <w:r>
        <w:rPr>
          <w:rFonts w:ascii="Times New Roman" w:hint="eastAsia"/>
          <w:kern w:val="2"/>
          <w:sz w:val="28"/>
          <w:szCs w:val="28"/>
        </w:rPr>
        <w:t>標租</w:t>
      </w:r>
      <w:r w:rsidRPr="001708E0">
        <w:rPr>
          <w:rFonts w:ascii="Times New Roman" w:hint="eastAsia"/>
          <w:kern w:val="2"/>
          <w:sz w:val="28"/>
          <w:szCs w:val="28"/>
        </w:rPr>
        <w:t>清冊（共</w:t>
      </w:r>
      <w:r w:rsidRPr="001708E0">
        <w:rPr>
          <w:rFonts w:ascii="Times New Roman"/>
          <w:kern w:val="2"/>
          <w:sz w:val="28"/>
          <w:szCs w:val="28"/>
        </w:rPr>
        <w:t>1</w:t>
      </w:r>
      <w:r w:rsidRPr="001708E0">
        <w:rPr>
          <w:rFonts w:ascii="Times New Roman" w:hint="eastAsia"/>
          <w:kern w:val="2"/>
          <w:sz w:val="28"/>
          <w:szCs w:val="28"/>
        </w:rPr>
        <w:t>頁）</w:t>
      </w:r>
    </w:p>
    <w:p w:rsidR="00304A0C" w:rsidRPr="001708E0" w:rsidRDefault="00304A0C" w:rsidP="00C3766A">
      <w:pPr>
        <w:pStyle w:val="BodyText"/>
        <w:numPr>
          <w:ilvl w:val="0"/>
          <w:numId w:val="2"/>
        </w:numPr>
        <w:tabs>
          <w:tab w:val="clear" w:pos="1835"/>
        </w:tabs>
        <w:spacing w:after="0" w:line="440" w:lineRule="exact"/>
        <w:ind w:left="1260" w:hanging="900"/>
        <w:jc w:val="left"/>
        <w:rPr>
          <w:rFonts w:ascii="Times New Roman" w:hAnsi="Times New Roman"/>
          <w:kern w:val="2"/>
          <w:sz w:val="28"/>
          <w:szCs w:val="28"/>
        </w:rPr>
      </w:pPr>
      <w:r w:rsidRPr="001708E0">
        <w:rPr>
          <w:rFonts w:ascii="Times New Roman" w:hint="eastAsia"/>
          <w:kern w:val="2"/>
          <w:sz w:val="28"/>
          <w:szCs w:val="28"/>
        </w:rPr>
        <w:t>投標</w:t>
      </w:r>
      <w:r w:rsidRPr="001708E0">
        <w:rPr>
          <w:rFonts w:ascii="Times New Roman" w:hint="eastAsia"/>
          <w:sz w:val="28"/>
          <w:szCs w:val="28"/>
        </w:rPr>
        <w:t>專用</w:t>
      </w:r>
      <w:r>
        <w:rPr>
          <w:rFonts w:ascii="Times New Roman" w:hint="eastAsia"/>
          <w:sz w:val="28"/>
          <w:szCs w:val="28"/>
        </w:rPr>
        <w:t>信封</w:t>
      </w:r>
      <w:r w:rsidRPr="001708E0">
        <w:rPr>
          <w:rFonts w:ascii="Times New Roman" w:hint="eastAsia"/>
          <w:sz w:val="28"/>
          <w:szCs w:val="28"/>
        </w:rPr>
        <w:t>封面（共</w:t>
      </w:r>
      <w:r w:rsidRPr="001708E0">
        <w:rPr>
          <w:rFonts w:ascii="Times New Roman" w:hAnsi="Times New Roman"/>
          <w:sz w:val="28"/>
          <w:szCs w:val="28"/>
        </w:rPr>
        <w:t>1</w:t>
      </w:r>
      <w:r w:rsidRPr="001708E0">
        <w:rPr>
          <w:rFonts w:ascii="Times New Roman" w:hint="eastAsia"/>
          <w:sz w:val="28"/>
          <w:szCs w:val="28"/>
        </w:rPr>
        <w:t>頁）</w:t>
      </w:r>
    </w:p>
    <w:p w:rsidR="00304A0C" w:rsidRPr="001708E0" w:rsidRDefault="00304A0C" w:rsidP="00C3766A">
      <w:pPr>
        <w:pStyle w:val="BodyText"/>
        <w:numPr>
          <w:ilvl w:val="0"/>
          <w:numId w:val="2"/>
        </w:numPr>
        <w:tabs>
          <w:tab w:val="clear" w:pos="1835"/>
        </w:tabs>
        <w:spacing w:after="0" w:line="440" w:lineRule="exact"/>
        <w:ind w:left="1260" w:hanging="900"/>
        <w:jc w:val="left"/>
        <w:rPr>
          <w:rFonts w:ascii="Times New Roman" w:hAnsi="Times New Roman"/>
          <w:kern w:val="2"/>
          <w:sz w:val="28"/>
          <w:szCs w:val="28"/>
        </w:rPr>
      </w:pPr>
      <w:r w:rsidRPr="001708E0">
        <w:rPr>
          <w:rFonts w:ascii="Times New Roman" w:hint="eastAsia"/>
          <w:kern w:val="2"/>
          <w:sz w:val="28"/>
          <w:szCs w:val="28"/>
        </w:rPr>
        <w:t>投標單（共</w:t>
      </w:r>
      <w:r w:rsidRPr="001708E0">
        <w:rPr>
          <w:rFonts w:ascii="Times New Roman" w:hAnsi="Times New Roman"/>
          <w:kern w:val="2"/>
          <w:sz w:val="28"/>
          <w:szCs w:val="28"/>
        </w:rPr>
        <w:t>1</w:t>
      </w:r>
      <w:r w:rsidRPr="001708E0">
        <w:rPr>
          <w:rFonts w:ascii="Times New Roman" w:hint="eastAsia"/>
          <w:kern w:val="2"/>
          <w:sz w:val="28"/>
          <w:szCs w:val="28"/>
        </w:rPr>
        <w:t>頁）</w:t>
      </w:r>
    </w:p>
    <w:p w:rsidR="00304A0C" w:rsidRPr="001708E0" w:rsidRDefault="00304A0C" w:rsidP="00C3766A">
      <w:pPr>
        <w:pStyle w:val="BodyText"/>
        <w:numPr>
          <w:ilvl w:val="0"/>
          <w:numId w:val="2"/>
        </w:numPr>
        <w:tabs>
          <w:tab w:val="clear" w:pos="1835"/>
        </w:tabs>
        <w:spacing w:after="0" w:line="440" w:lineRule="exact"/>
        <w:ind w:left="1260" w:hanging="900"/>
        <w:jc w:val="left"/>
        <w:rPr>
          <w:rFonts w:ascii="Times New Roman" w:hAnsi="Times New Roman"/>
          <w:kern w:val="2"/>
          <w:sz w:val="28"/>
          <w:szCs w:val="28"/>
        </w:rPr>
      </w:pPr>
      <w:r w:rsidRPr="001708E0">
        <w:rPr>
          <w:rFonts w:ascii="Times New Roman" w:hint="eastAsia"/>
          <w:sz w:val="28"/>
          <w:szCs w:val="28"/>
        </w:rPr>
        <w:t>退押標金委託書（共</w:t>
      </w:r>
      <w:r w:rsidRPr="001708E0">
        <w:rPr>
          <w:rFonts w:ascii="Times New Roman" w:hAnsi="Times New Roman"/>
          <w:sz w:val="28"/>
          <w:szCs w:val="28"/>
        </w:rPr>
        <w:t>1</w:t>
      </w:r>
      <w:r w:rsidRPr="001708E0">
        <w:rPr>
          <w:rFonts w:ascii="Times New Roman" w:hint="eastAsia"/>
          <w:sz w:val="28"/>
          <w:szCs w:val="28"/>
        </w:rPr>
        <w:t>頁）</w:t>
      </w:r>
    </w:p>
    <w:p w:rsidR="00304A0C" w:rsidRPr="001708E0" w:rsidRDefault="00304A0C" w:rsidP="00760EB0">
      <w:pPr>
        <w:pStyle w:val="BodyText"/>
        <w:numPr>
          <w:ilvl w:val="0"/>
          <w:numId w:val="2"/>
        </w:numPr>
        <w:tabs>
          <w:tab w:val="clear" w:pos="1835"/>
        </w:tabs>
        <w:spacing w:after="0" w:line="440" w:lineRule="exact"/>
        <w:ind w:left="1260" w:hanging="900"/>
        <w:jc w:val="left"/>
        <w:rPr>
          <w:rFonts w:ascii="Times New Roman" w:hAnsi="Times New Roman"/>
          <w:kern w:val="2"/>
          <w:sz w:val="28"/>
          <w:szCs w:val="28"/>
        </w:rPr>
      </w:pPr>
      <w:r w:rsidRPr="001708E0">
        <w:rPr>
          <w:rFonts w:ascii="Times New Roman" w:hint="eastAsia"/>
          <w:sz w:val="28"/>
          <w:szCs w:val="28"/>
        </w:rPr>
        <w:t>退押標金申請書（共</w:t>
      </w:r>
      <w:r w:rsidRPr="001708E0">
        <w:rPr>
          <w:rFonts w:ascii="Times New Roman" w:hAnsi="Times New Roman"/>
          <w:sz w:val="28"/>
          <w:szCs w:val="28"/>
        </w:rPr>
        <w:t>1</w:t>
      </w:r>
      <w:r w:rsidRPr="001708E0">
        <w:rPr>
          <w:rFonts w:ascii="Times New Roman" w:hint="eastAsia"/>
          <w:sz w:val="28"/>
          <w:szCs w:val="28"/>
        </w:rPr>
        <w:t>頁）</w:t>
      </w:r>
    </w:p>
    <w:p w:rsidR="00304A0C" w:rsidRPr="001708E0" w:rsidRDefault="00304A0C" w:rsidP="00760EB0">
      <w:pPr>
        <w:pStyle w:val="BodyText"/>
        <w:numPr>
          <w:ilvl w:val="0"/>
          <w:numId w:val="2"/>
        </w:numPr>
        <w:tabs>
          <w:tab w:val="clear" w:pos="1835"/>
        </w:tabs>
        <w:spacing w:after="0" w:line="440" w:lineRule="exact"/>
        <w:ind w:left="1260" w:hanging="900"/>
        <w:jc w:val="left"/>
        <w:rPr>
          <w:rFonts w:ascii="Times New Roman" w:hAnsi="Times New Roman"/>
          <w:kern w:val="2"/>
          <w:sz w:val="28"/>
          <w:szCs w:val="28"/>
        </w:rPr>
      </w:pPr>
      <w:r w:rsidRPr="001708E0">
        <w:rPr>
          <w:rFonts w:ascii="Times New Roman" w:hint="eastAsia"/>
          <w:sz w:val="28"/>
          <w:szCs w:val="28"/>
        </w:rPr>
        <w:t>投標切結書</w:t>
      </w:r>
      <w:r w:rsidRPr="001708E0">
        <w:rPr>
          <w:rFonts w:ascii="Times New Roman"/>
          <w:sz w:val="28"/>
          <w:szCs w:val="28"/>
        </w:rPr>
        <w:t>(</w:t>
      </w:r>
      <w:r w:rsidRPr="001708E0">
        <w:rPr>
          <w:rFonts w:ascii="Times New Roman" w:hint="eastAsia"/>
          <w:sz w:val="28"/>
          <w:szCs w:val="28"/>
        </w:rPr>
        <w:t>共</w:t>
      </w:r>
      <w:r w:rsidRPr="001708E0">
        <w:rPr>
          <w:rFonts w:ascii="Times New Roman"/>
          <w:sz w:val="28"/>
          <w:szCs w:val="28"/>
        </w:rPr>
        <w:t>1</w:t>
      </w:r>
      <w:r w:rsidRPr="001708E0">
        <w:rPr>
          <w:rFonts w:ascii="Times New Roman" w:hint="eastAsia"/>
          <w:sz w:val="28"/>
          <w:szCs w:val="28"/>
        </w:rPr>
        <w:t>頁</w:t>
      </w:r>
      <w:r w:rsidRPr="001708E0">
        <w:rPr>
          <w:rFonts w:ascii="Times New Roman"/>
          <w:sz w:val="28"/>
          <w:szCs w:val="28"/>
        </w:rPr>
        <w:t>)</w:t>
      </w:r>
    </w:p>
    <w:p w:rsidR="00304A0C" w:rsidRPr="00BB3AE7" w:rsidRDefault="00304A0C" w:rsidP="00760EB0">
      <w:pPr>
        <w:pStyle w:val="BodyText"/>
        <w:numPr>
          <w:ilvl w:val="0"/>
          <w:numId w:val="2"/>
        </w:numPr>
        <w:tabs>
          <w:tab w:val="clear" w:pos="1835"/>
        </w:tabs>
        <w:spacing w:after="0" w:line="440" w:lineRule="exact"/>
        <w:ind w:left="1260" w:hanging="900"/>
        <w:jc w:val="left"/>
        <w:rPr>
          <w:rFonts w:ascii="Times New Roman" w:hAnsi="Times New Roman"/>
          <w:kern w:val="2"/>
          <w:sz w:val="28"/>
          <w:szCs w:val="28"/>
        </w:rPr>
      </w:pPr>
      <w:r w:rsidRPr="001708E0">
        <w:rPr>
          <w:rFonts w:ascii="Times New Roman" w:hint="eastAsia"/>
          <w:sz w:val="28"/>
          <w:szCs w:val="28"/>
        </w:rPr>
        <w:t>投標資格審查表</w:t>
      </w:r>
      <w:r w:rsidRPr="001708E0">
        <w:rPr>
          <w:rFonts w:ascii="Times New Roman"/>
          <w:sz w:val="28"/>
          <w:szCs w:val="28"/>
        </w:rPr>
        <w:t>(</w:t>
      </w:r>
      <w:r w:rsidRPr="001708E0">
        <w:rPr>
          <w:rFonts w:ascii="Times New Roman" w:hint="eastAsia"/>
          <w:sz w:val="28"/>
          <w:szCs w:val="28"/>
        </w:rPr>
        <w:t>共</w:t>
      </w:r>
      <w:r w:rsidRPr="001708E0">
        <w:rPr>
          <w:rFonts w:ascii="Times New Roman"/>
          <w:sz w:val="28"/>
          <w:szCs w:val="28"/>
        </w:rPr>
        <w:t>1</w:t>
      </w:r>
      <w:r w:rsidRPr="001708E0">
        <w:rPr>
          <w:rFonts w:ascii="Times New Roman" w:hint="eastAsia"/>
          <w:sz w:val="28"/>
          <w:szCs w:val="28"/>
        </w:rPr>
        <w:t>頁</w:t>
      </w:r>
      <w:r w:rsidRPr="001708E0">
        <w:rPr>
          <w:rFonts w:ascii="Times New Roman"/>
          <w:sz w:val="28"/>
          <w:szCs w:val="28"/>
        </w:rPr>
        <w:t>)</w:t>
      </w:r>
    </w:p>
    <w:p w:rsidR="00304A0C" w:rsidRPr="001708E0" w:rsidRDefault="00304A0C" w:rsidP="00760EB0">
      <w:pPr>
        <w:pStyle w:val="BodyText"/>
        <w:numPr>
          <w:ilvl w:val="0"/>
          <w:numId w:val="2"/>
        </w:numPr>
        <w:tabs>
          <w:tab w:val="clear" w:pos="1835"/>
        </w:tabs>
        <w:spacing w:after="0" w:line="440" w:lineRule="exact"/>
        <w:ind w:left="1260" w:hanging="900"/>
        <w:jc w:val="lef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領回押標金支票簽收單</w:t>
      </w:r>
      <w:r>
        <w:rPr>
          <w:rFonts w:ascii="Times New Roman"/>
          <w:sz w:val="28"/>
          <w:szCs w:val="28"/>
        </w:rPr>
        <w:t xml:space="preserve"> ( </w:t>
      </w:r>
      <w:r>
        <w:rPr>
          <w:rFonts w:ascii="Times New Roman" w:hint="eastAsia"/>
          <w:sz w:val="28"/>
          <w:szCs w:val="28"/>
        </w:rPr>
        <w:t>共</w:t>
      </w:r>
      <w:r>
        <w:rPr>
          <w:rFonts w:ascii="Times New Roman"/>
          <w:sz w:val="28"/>
          <w:szCs w:val="28"/>
        </w:rPr>
        <w:t>1</w:t>
      </w:r>
      <w:r>
        <w:rPr>
          <w:rFonts w:ascii="Times New Roman" w:hint="eastAsia"/>
          <w:sz w:val="28"/>
          <w:szCs w:val="28"/>
        </w:rPr>
        <w:t>頁</w:t>
      </w:r>
      <w:r>
        <w:rPr>
          <w:rFonts w:ascii="Times New Roman"/>
          <w:sz w:val="28"/>
          <w:szCs w:val="28"/>
        </w:rPr>
        <w:t xml:space="preserve"> )</w:t>
      </w:r>
    </w:p>
    <w:p w:rsidR="00304A0C" w:rsidRPr="001708E0" w:rsidRDefault="00304A0C" w:rsidP="00C3766A">
      <w:pPr>
        <w:pStyle w:val="BodyText"/>
        <w:numPr>
          <w:ilvl w:val="0"/>
          <w:numId w:val="2"/>
        </w:numPr>
        <w:tabs>
          <w:tab w:val="clear" w:pos="1835"/>
        </w:tabs>
        <w:spacing w:after="0" w:line="440" w:lineRule="exact"/>
        <w:ind w:left="1260" w:hanging="900"/>
        <w:jc w:val="left"/>
        <w:rPr>
          <w:rFonts w:ascii="Times New Roman" w:hAnsi="Times New Roman"/>
          <w:kern w:val="2"/>
          <w:sz w:val="28"/>
          <w:szCs w:val="28"/>
        </w:rPr>
      </w:pPr>
      <w:r w:rsidRPr="001708E0">
        <w:rPr>
          <w:rFonts w:ascii="Times New Roman" w:hint="eastAsia"/>
          <w:sz w:val="28"/>
          <w:szCs w:val="28"/>
        </w:rPr>
        <w:t>頭城公有零售市場地下室租賃契約</w:t>
      </w:r>
      <w:r w:rsidRPr="001708E0">
        <w:rPr>
          <w:rFonts w:ascii="Times New Roman"/>
          <w:sz w:val="28"/>
          <w:szCs w:val="28"/>
        </w:rPr>
        <w:t>(</w:t>
      </w:r>
      <w:r w:rsidRPr="001708E0">
        <w:rPr>
          <w:rFonts w:ascii="Times New Roman" w:hint="eastAsia"/>
          <w:sz w:val="28"/>
          <w:szCs w:val="28"/>
        </w:rPr>
        <w:t>稿</w:t>
      </w:r>
      <w:r w:rsidRPr="001708E0">
        <w:rPr>
          <w:rFonts w:ascii="Times New Roman"/>
          <w:sz w:val="28"/>
          <w:szCs w:val="28"/>
        </w:rPr>
        <w:t>)</w:t>
      </w:r>
      <w:r>
        <w:rPr>
          <w:rFonts w:ascii="Times New Roman"/>
          <w:sz w:val="28"/>
          <w:szCs w:val="28"/>
        </w:rPr>
        <w:t xml:space="preserve"> </w:t>
      </w:r>
      <w:r w:rsidRPr="001708E0">
        <w:rPr>
          <w:rFonts w:ascii="Times New Roman"/>
          <w:sz w:val="28"/>
          <w:szCs w:val="28"/>
        </w:rPr>
        <w:t>(</w:t>
      </w:r>
      <w:r>
        <w:rPr>
          <w:rFonts w:ascii="Times New Roman"/>
          <w:sz w:val="28"/>
          <w:szCs w:val="28"/>
        </w:rPr>
        <w:t xml:space="preserve"> </w:t>
      </w:r>
      <w:r w:rsidRPr="001708E0">
        <w:rPr>
          <w:rFonts w:ascii="Times New Roman" w:hint="eastAsia"/>
          <w:sz w:val="28"/>
          <w:szCs w:val="28"/>
        </w:rPr>
        <w:t>共</w:t>
      </w:r>
      <w:r>
        <w:rPr>
          <w:rFonts w:ascii="Times New Roman"/>
          <w:sz w:val="28"/>
          <w:szCs w:val="28"/>
        </w:rPr>
        <w:t>5</w:t>
      </w:r>
      <w:r w:rsidRPr="001708E0">
        <w:rPr>
          <w:rFonts w:ascii="Times New Roman" w:hint="eastAsia"/>
          <w:sz w:val="28"/>
          <w:szCs w:val="28"/>
        </w:rPr>
        <w:t>頁</w:t>
      </w:r>
      <w:r>
        <w:rPr>
          <w:rFonts w:ascii="Times New Roman"/>
          <w:sz w:val="28"/>
          <w:szCs w:val="28"/>
        </w:rPr>
        <w:t xml:space="preserve"> </w:t>
      </w:r>
      <w:r w:rsidRPr="001708E0">
        <w:rPr>
          <w:rFonts w:ascii="Times New Roman"/>
          <w:sz w:val="28"/>
          <w:szCs w:val="28"/>
        </w:rPr>
        <w:t>)</w:t>
      </w:r>
    </w:p>
    <w:p w:rsidR="00304A0C" w:rsidRPr="001708E0" w:rsidRDefault="00304A0C" w:rsidP="008030E6">
      <w:pPr>
        <w:pStyle w:val="BodyTextIndent"/>
        <w:tabs>
          <w:tab w:val="left" w:pos="1134"/>
        </w:tabs>
        <w:spacing w:line="276" w:lineRule="auto"/>
        <w:ind w:right="113"/>
        <w:rPr>
          <w:rFonts w:ascii="Times New Roman"/>
          <w:kern w:val="2"/>
          <w:sz w:val="28"/>
          <w:szCs w:val="28"/>
        </w:rPr>
      </w:pPr>
    </w:p>
    <w:sectPr w:rsidR="00304A0C" w:rsidRPr="001708E0" w:rsidSect="00E63EBF">
      <w:footerReference w:type="default" r:id="rId7"/>
      <w:pgSz w:w="11907" w:h="16840" w:code="9"/>
      <w:pgMar w:top="9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0C" w:rsidRDefault="00304A0C">
      <w:r>
        <w:separator/>
      </w:r>
    </w:p>
  </w:endnote>
  <w:endnote w:type="continuationSeparator" w:id="0">
    <w:p w:rsidR="00304A0C" w:rsidRDefault="0030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0C" w:rsidRDefault="00304A0C" w:rsidP="00C051A8">
    <w:pPr>
      <w:pStyle w:val="Footer"/>
      <w:ind w:firstLineChars="1800" w:firstLine="3600"/>
      <w:rPr>
        <w:rFonts w:asci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/>
      </w:rPr>
      <w:t xml:space="preserve"> </w:t>
    </w:r>
    <w:r>
      <w:rPr>
        <w:rFonts w:ascii="新細明體" w:hAnsi="新細明體"/>
      </w:rPr>
      <w:fldChar w:fldCharType="begin"/>
    </w:r>
    <w:r>
      <w:rPr>
        <w:rFonts w:ascii="新細明體" w:hAnsi="新細明體"/>
      </w:rPr>
      <w:instrText xml:space="preserve"> PAGE </w:instrText>
    </w:r>
    <w:r>
      <w:rPr>
        <w:rFonts w:ascii="新細明體" w:hAnsi="新細明體"/>
      </w:rPr>
      <w:fldChar w:fldCharType="separate"/>
    </w:r>
    <w:r>
      <w:rPr>
        <w:rFonts w:ascii="新細明體" w:hAnsi="新細明體"/>
        <w:noProof/>
      </w:rPr>
      <w:t>2</w:t>
    </w:r>
    <w:r>
      <w:rPr>
        <w:rFonts w:ascii="新細明體" w:hAnsi="新細明體"/>
      </w:rPr>
      <w:fldChar w:fldCharType="end"/>
    </w:r>
    <w:r>
      <w:rPr>
        <w:rFonts w:ascii="新細明體" w:hAnsi="新細明體"/>
      </w:rPr>
      <w:t xml:space="preserve"> </w:t>
    </w:r>
    <w:r>
      <w:rPr>
        <w:rFonts w:ascii="新細明體" w:hAnsi="新細明體" w:hint="eastAsia"/>
      </w:rPr>
      <w:t>頁，共</w:t>
    </w:r>
    <w:r>
      <w:rPr>
        <w:rFonts w:ascii="新細明體" w:hAnsi="新細明體"/>
      </w:rPr>
      <w:t xml:space="preserve"> </w:t>
    </w:r>
    <w:r>
      <w:rPr>
        <w:rFonts w:ascii="新細明體" w:hAnsi="新細明體"/>
      </w:rPr>
      <w:fldChar w:fldCharType="begin"/>
    </w:r>
    <w:r>
      <w:rPr>
        <w:rFonts w:ascii="新細明體" w:hAnsi="新細明體"/>
      </w:rPr>
      <w:instrText xml:space="preserve"> NUMPAGES </w:instrText>
    </w:r>
    <w:r>
      <w:rPr>
        <w:rFonts w:ascii="新細明體" w:hAnsi="新細明體"/>
      </w:rPr>
      <w:fldChar w:fldCharType="separate"/>
    </w:r>
    <w:r>
      <w:rPr>
        <w:rFonts w:ascii="新細明體" w:hAnsi="新細明體"/>
        <w:noProof/>
      </w:rPr>
      <w:t>5</w:t>
    </w:r>
    <w:r>
      <w:rPr>
        <w:rFonts w:ascii="新細明體" w:hAnsi="新細明體"/>
      </w:rPr>
      <w:fldChar w:fldCharType="end"/>
    </w:r>
    <w:r>
      <w:rPr>
        <w:rFonts w:ascii="新細明體" w:hAnsi="新細明體"/>
      </w:rPr>
      <w:t xml:space="preserve"> </w:t>
    </w:r>
    <w:r>
      <w:rPr>
        <w:rFonts w:ascii="新細明體" w:hAnsi="新細明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0C" w:rsidRDefault="00304A0C">
      <w:r>
        <w:separator/>
      </w:r>
    </w:p>
  </w:footnote>
  <w:footnote w:type="continuationSeparator" w:id="0">
    <w:p w:rsidR="00304A0C" w:rsidRDefault="00304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C13"/>
    <w:multiLevelType w:val="hybridMultilevel"/>
    <w:tmpl w:val="7D800D3C"/>
    <w:lvl w:ilvl="0" w:tplc="07C6823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19FE9304">
      <w:start w:val="1"/>
      <w:numFmt w:val="taiwaneseCountingThousand"/>
      <w:lvlText w:val="(%2)"/>
      <w:lvlJc w:val="left"/>
      <w:pPr>
        <w:tabs>
          <w:tab w:val="num" w:pos="1290"/>
        </w:tabs>
        <w:ind w:left="1290" w:hanging="81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B6351BB"/>
    <w:multiLevelType w:val="hybridMultilevel"/>
    <w:tmpl w:val="55FE6DDC"/>
    <w:lvl w:ilvl="0" w:tplc="409E518A">
      <w:start w:val="1"/>
      <w:numFmt w:val="taiwaneseCountingThousand"/>
      <w:lvlText w:val="（%1）"/>
      <w:lvlJc w:val="left"/>
      <w:pPr>
        <w:ind w:left="65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  <w:rPr>
        <w:rFonts w:cs="Times New Roman"/>
      </w:rPr>
    </w:lvl>
  </w:abstractNum>
  <w:abstractNum w:abstractNumId="2">
    <w:nsid w:val="249C2E24"/>
    <w:multiLevelType w:val="multilevel"/>
    <w:tmpl w:val="C27A6CE8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134" w:hanging="567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9A67CAE"/>
    <w:multiLevelType w:val="multilevel"/>
    <w:tmpl w:val="2B12CD9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4">
    <w:nsid w:val="356111F4"/>
    <w:multiLevelType w:val="hybridMultilevel"/>
    <w:tmpl w:val="EDEC21F4"/>
    <w:lvl w:ilvl="0" w:tplc="409E518A">
      <w:start w:val="1"/>
      <w:numFmt w:val="taiwaneseCountingThousand"/>
      <w:lvlText w:val="（%1）"/>
      <w:lvlJc w:val="left"/>
      <w:pPr>
        <w:ind w:left="88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23F2E8E"/>
    <w:multiLevelType w:val="multilevel"/>
    <w:tmpl w:val="60DAF708"/>
    <w:lvl w:ilvl="0">
      <w:start w:val="1"/>
      <w:numFmt w:val="taiwaneseCountingThousand"/>
      <w:lvlText w:val="（%1）"/>
      <w:lvlJc w:val="left"/>
      <w:pPr>
        <w:ind w:left="65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556389F"/>
    <w:multiLevelType w:val="hybridMultilevel"/>
    <w:tmpl w:val="A2681E44"/>
    <w:lvl w:ilvl="0" w:tplc="9A08A118">
      <w:start w:val="1"/>
      <w:numFmt w:val="taiwaneseCountingThousand"/>
      <w:lvlText w:val="（%1）"/>
      <w:lvlJc w:val="left"/>
      <w:pPr>
        <w:tabs>
          <w:tab w:val="num" w:pos="0"/>
        </w:tabs>
        <w:ind w:left="1134" w:hanging="567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2165759"/>
    <w:multiLevelType w:val="hybridMultilevel"/>
    <w:tmpl w:val="2B84EADE"/>
    <w:lvl w:ilvl="0" w:tplc="409E518A">
      <w:start w:val="1"/>
      <w:numFmt w:val="taiwaneseCountingThousand"/>
      <w:lvlText w:val="（%1）"/>
      <w:lvlJc w:val="left"/>
      <w:pPr>
        <w:ind w:left="65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430793B"/>
    <w:multiLevelType w:val="hybridMultilevel"/>
    <w:tmpl w:val="2B8E4E78"/>
    <w:lvl w:ilvl="0" w:tplc="409E518A">
      <w:start w:val="1"/>
      <w:numFmt w:val="taiwaneseCountingThousand"/>
      <w:lvlText w:val="（%1）"/>
      <w:lvlJc w:val="left"/>
      <w:pPr>
        <w:ind w:left="65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ABB7750"/>
    <w:multiLevelType w:val="hybridMultilevel"/>
    <w:tmpl w:val="E61A1F14"/>
    <w:lvl w:ilvl="0" w:tplc="FFA887FA">
      <w:start w:val="1"/>
      <w:numFmt w:val="taiwaneseCountingThousand"/>
      <w:lvlText w:val="%1、"/>
      <w:lvlJc w:val="left"/>
      <w:pPr>
        <w:ind w:left="118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0">
    <w:nsid w:val="5EB80C51"/>
    <w:multiLevelType w:val="hybridMultilevel"/>
    <w:tmpl w:val="D78A73F2"/>
    <w:lvl w:ilvl="0" w:tplc="409E518A">
      <w:start w:val="1"/>
      <w:numFmt w:val="taiwaneseCountingThousand"/>
      <w:lvlText w:val="（%1）"/>
      <w:lvlJc w:val="left"/>
      <w:pPr>
        <w:ind w:left="885" w:hanging="480"/>
      </w:pPr>
      <w:rPr>
        <w:rFonts w:cs="Times New Roman"/>
      </w:rPr>
    </w:lvl>
    <w:lvl w:ilvl="1" w:tplc="E618E984">
      <w:start w:val="1"/>
      <w:numFmt w:val="decimal"/>
      <w:lvlText w:val="%2."/>
      <w:lvlJc w:val="left"/>
      <w:pPr>
        <w:ind w:left="124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11">
    <w:nsid w:val="5FE11190"/>
    <w:multiLevelType w:val="hybridMultilevel"/>
    <w:tmpl w:val="2B64F9A0"/>
    <w:lvl w:ilvl="0" w:tplc="3B500070">
      <w:start w:val="1"/>
      <w:numFmt w:val="taiwaneseCountingThousand"/>
      <w:lvlText w:val="（%1）"/>
      <w:lvlJc w:val="left"/>
      <w:pPr>
        <w:tabs>
          <w:tab w:val="num" w:pos="1835"/>
        </w:tabs>
        <w:ind w:left="18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  <w:rPr>
        <w:rFonts w:cs="Times New Roman"/>
      </w:rPr>
    </w:lvl>
  </w:abstractNum>
  <w:abstractNum w:abstractNumId="12">
    <w:nsid w:val="60D102D4"/>
    <w:multiLevelType w:val="hybridMultilevel"/>
    <w:tmpl w:val="6E10B4E0"/>
    <w:lvl w:ilvl="0" w:tplc="3B98B2AA">
      <w:start w:val="1"/>
      <w:numFmt w:val="taiwaneseCountingThousand"/>
      <w:lvlText w:val="（%1）"/>
      <w:lvlJc w:val="left"/>
      <w:pPr>
        <w:tabs>
          <w:tab w:val="num" w:pos="1502"/>
        </w:tabs>
        <w:ind w:left="1502" w:hanging="842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  <w:rPr>
        <w:rFonts w:cs="Times New Roman"/>
      </w:rPr>
    </w:lvl>
  </w:abstractNum>
  <w:abstractNum w:abstractNumId="13">
    <w:nsid w:val="6411338F"/>
    <w:multiLevelType w:val="hybridMultilevel"/>
    <w:tmpl w:val="60DAF708"/>
    <w:lvl w:ilvl="0" w:tplc="409E518A">
      <w:start w:val="1"/>
      <w:numFmt w:val="taiwaneseCountingThousand"/>
      <w:lvlText w:val="（%1）"/>
      <w:lvlJc w:val="left"/>
      <w:pPr>
        <w:ind w:left="65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3183316"/>
    <w:multiLevelType w:val="hybridMultilevel"/>
    <w:tmpl w:val="2B12CD9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15">
    <w:nsid w:val="736F2BA7"/>
    <w:multiLevelType w:val="hybridMultilevel"/>
    <w:tmpl w:val="D7D82570"/>
    <w:lvl w:ilvl="0" w:tplc="9A08A118">
      <w:start w:val="1"/>
      <w:numFmt w:val="taiwaneseCountingThousand"/>
      <w:lvlText w:val="（%1）"/>
      <w:lvlJc w:val="left"/>
      <w:pPr>
        <w:tabs>
          <w:tab w:val="num" w:pos="0"/>
        </w:tabs>
        <w:ind w:left="113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6FB4815"/>
    <w:multiLevelType w:val="hybridMultilevel"/>
    <w:tmpl w:val="B3068B58"/>
    <w:lvl w:ilvl="0" w:tplc="A232DF9A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  <w:rPr>
        <w:rFonts w:cs="Times New Roman"/>
      </w:rPr>
    </w:lvl>
  </w:abstractNum>
  <w:abstractNum w:abstractNumId="17">
    <w:nsid w:val="79981FCE"/>
    <w:multiLevelType w:val="multilevel"/>
    <w:tmpl w:val="2B84EADE"/>
    <w:lvl w:ilvl="0">
      <w:start w:val="1"/>
      <w:numFmt w:val="taiwaneseCountingThousand"/>
      <w:lvlText w:val="（%1）"/>
      <w:lvlJc w:val="left"/>
      <w:pPr>
        <w:ind w:left="65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17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15"/>
  </w:num>
  <w:num w:numId="17">
    <w:abstractNumId w:val="2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4FD"/>
    <w:rsid w:val="0000018E"/>
    <w:rsid w:val="0001110B"/>
    <w:rsid w:val="000151C3"/>
    <w:rsid w:val="000166DA"/>
    <w:rsid w:val="0002260C"/>
    <w:rsid w:val="0002608D"/>
    <w:rsid w:val="00031E28"/>
    <w:rsid w:val="0003424C"/>
    <w:rsid w:val="00036D6C"/>
    <w:rsid w:val="000375A1"/>
    <w:rsid w:val="0005011C"/>
    <w:rsid w:val="00051454"/>
    <w:rsid w:val="0006103B"/>
    <w:rsid w:val="00063942"/>
    <w:rsid w:val="00066EB0"/>
    <w:rsid w:val="00071521"/>
    <w:rsid w:val="00075648"/>
    <w:rsid w:val="0008547A"/>
    <w:rsid w:val="000944F7"/>
    <w:rsid w:val="00095B84"/>
    <w:rsid w:val="00096B15"/>
    <w:rsid w:val="000A01E1"/>
    <w:rsid w:val="000A0407"/>
    <w:rsid w:val="000A1173"/>
    <w:rsid w:val="000A1EFD"/>
    <w:rsid w:val="000A2086"/>
    <w:rsid w:val="000A3227"/>
    <w:rsid w:val="000A3B28"/>
    <w:rsid w:val="000A6A44"/>
    <w:rsid w:val="000B39F5"/>
    <w:rsid w:val="000B6287"/>
    <w:rsid w:val="000B7362"/>
    <w:rsid w:val="000C22EA"/>
    <w:rsid w:val="000C23EA"/>
    <w:rsid w:val="000D0A4C"/>
    <w:rsid w:val="000D105F"/>
    <w:rsid w:val="000D55AF"/>
    <w:rsid w:val="000D5B30"/>
    <w:rsid w:val="000E4855"/>
    <w:rsid w:val="000E5106"/>
    <w:rsid w:val="000E6445"/>
    <w:rsid w:val="000F2EE6"/>
    <w:rsid w:val="000F5287"/>
    <w:rsid w:val="00101FBB"/>
    <w:rsid w:val="00103A46"/>
    <w:rsid w:val="00105341"/>
    <w:rsid w:val="001076CB"/>
    <w:rsid w:val="00111867"/>
    <w:rsid w:val="00116EAE"/>
    <w:rsid w:val="001177FC"/>
    <w:rsid w:val="001232BE"/>
    <w:rsid w:val="001275FA"/>
    <w:rsid w:val="00127800"/>
    <w:rsid w:val="0013010A"/>
    <w:rsid w:val="00140436"/>
    <w:rsid w:val="00147B6A"/>
    <w:rsid w:val="00153C5C"/>
    <w:rsid w:val="00154B2B"/>
    <w:rsid w:val="001550F0"/>
    <w:rsid w:val="00155643"/>
    <w:rsid w:val="00157CF0"/>
    <w:rsid w:val="00161C42"/>
    <w:rsid w:val="00162C36"/>
    <w:rsid w:val="00163DB9"/>
    <w:rsid w:val="001657FF"/>
    <w:rsid w:val="00166890"/>
    <w:rsid w:val="001708E0"/>
    <w:rsid w:val="001729B7"/>
    <w:rsid w:val="001746E2"/>
    <w:rsid w:val="00176A72"/>
    <w:rsid w:val="0018024C"/>
    <w:rsid w:val="0018251B"/>
    <w:rsid w:val="0018312A"/>
    <w:rsid w:val="001852F8"/>
    <w:rsid w:val="001866E4"/>
    <w:rsid w:val="00196FE2"/>
    <w:rsid w:val="001A246C"/>
    <w:rsid w:val="001A2C6A"/>
    <w:rsid w:val="001A3399"/>
    <w:rsid w:val="001A3B8F"/>
    <w:rsid w:val="001A6A24"/>
    <w:rsid w:val="001A7441"/>
    <w:rsid w:val="001B00CC"/>
    <w:rsid w:val="001B12E7"/>
    <w:rsid w:val="001B3FA3"/>
    <w:rsid w:val="001B6DAD"/>
    <w:rsid w:val="001B7A6D"/>
    <w:rsid w:val="001C0155"/>
    <w:rsid w:val="001C0BC2"/>
    <w:rsid w:val="001C4CF7"/>
    <w:rsid w:val="001D0D08"/>
    <w:rsid w:val="001D216F"/>
    <w:rsid w:val="001D4FA1"/>
    <w:rsid w:val="001D5196"/>
    <w:rsid w:val="001E7C38"/>
    <w:rsid w:val="001F079E"/>
    <w:rsid w:val="001F2B9F"/>
    <w:rsid w:val="00200A5C"/>
    <w:rsid w:val="00201EF3"/>
    <w:rsid w:val="00204513"/>
    <w:rsid w:val="002062F8"/>
    <w:rsid w:val="0020797F"/>
    <w:rsid w:val="002128D8"/>
    <w:rsid w:val="00212C96"/>
    <w:rsid w:val="002162FA"/>
    <w:rsid w:val="002171C9"/>
    <w:rsid w:val="002174FD"/>
    <w:rsid w:val="00221385"/>
    <w:rsid w:val="00223C5E"/>
    <w:rsid w:val="002249CE"/>
    <w:rsid w:val="0022642E"/>
    <w:rsid w:val="002335F1"/>
    <w:rsid w:val="0023370B"/>
    <w:rsid w:val="00235379"/>
    <w:rsid w:val="00236DDF"/>
    <w:rsid w:val="00242279"/>
    <w:rsid w:val="002471CB"/>
    <w:rsid w:val="0024798F"/>
    <w:rsid w:val="002503F3"/>
    <w:rsid w:val="0025107B"/>
    <w:rsid w:val="002543DB"/>
    <w:rsid w:val="00266CB9"/>
    <w:rsid w:val="002674DF"/>
    <w:rsid w:val="002703A4"/>
    <w:rsid w:val="0027623E"/>
    <w:rsid w:val="002831AB"/>
    <w:rsid w:val="00287C04"/>
    <w:rsid w:val="00292353"/>
    <w:rsid w:val="00296F61"/>
    <w:rsid w:val="002A1284"/>
    <w:rsid w:val="002A36CF"/>
    <w:rsid w:val="002A6A57"/>
    <w:rsid w:val="002A78F2"/>
    <w:rsid w:val="002A7AA0"/>
    <w:rsid w:val="002C7A56"/>
    <w:rsid w:val="002D2834"/>
    <w:rsid w:val="002D644A"/>
    <w:rsid w:val="002E07AA"/>
    <w:rsid w:val="002E0C18"/>
    <w:rsid w:val="002E1323"/>
    <w:rsid w:val="002E719E"/>
    <w:rsid w:val="002F0455"/>
    <w:rsid w:val="002F58EF"/>
    <w:rsid w:val="002F7FE5"/>
    <w:rsid w:val="002F7FE6"/>
    <w:rsid w:val="003043C1"/>
    <w:rsid w:val="00304A0C"/>
    <w:rsid w:val="0030608E"/>
    <w:rsid w:val="003077BA"/>
    <w:rsid w:val="00310B48"/>
    <w:rsid w:val="00314EEC"/>
    <w:rsid w:val="00314F3A"/>
    <w:rsid w:val="00316858"/>
    <w:rsid w:val="00317459"/>
    <w:rsid w:val="00330EB5"/>
    <w:rsid w:val="00333E15"/>
    <w:rsid w:val="0033491B"/>
    <w:rsid w:val="0034244B"/>
    <w:rsid w:val="003436AA"/>
    <w:rsid w:val="00353987"/>
    <w:rsid w:val="003614B5"/>
    <w:rsid w:val="00367F6D"/>
    <w:rsid w:val="00371C66"/>
    <w:rsid w:val="00376379"/>
    <w:rsid w:val="0038064B"/>
    <w:rsid w:val="00380B7C"/>
    <w:rsid w:val="0038409F"/>
    <w:rsid w:val="00392559"/>
    <w:rsid w:val="00393091"/>
    <w:rsid w:val="00393E44"/>
    <w:rsid w:val="0039492F"/>
    <w:rsid w:val="00394C1B"/>
    <w:rsid w:val="003971A2"/>
    <w:rsid w:val="003A0A1E"/>
    <w:rsid w:val="003A41BF"/>
    <w:rsid w:val="003A42AC"/>
    <w:rsid w:val="003B1F60"/>
    <w:rsid w:val="003C2E4F"/>
    <w:rsid w:val="003C6D8E"/>
    <w:rsid w:val="003D0CA6"/>
    <w:rsid w:val="003D1926"/>
    <w:rsid w:val="003D7162"/>
    <w:rsid w:val="003E3CF7"/>
    <w:rsid w:val="003E58E7"/>
    <w:rsid w:val="00401399"/>
    <w:rsid w:val="00401A4E"/>
    <w:rsid w:val="00403B0C"/>
    <w:rsid w:val="004044AD"/>
    <w:rsid w:val="00404F15"/>
    <w:rsid w:val="004064F8"/>
    <w:rsid w:val="0040782A"/>
    <w:rsid w:val="00410118"/>
    <w:rsid w:val="00412441"/>
    <w:rsid w:val="00414F45"/>
    <w:rsid w:val="00415536"/>
    <w:rsid w:val="00415C3A"/>
    <w:rsid w:val="004205BC"/>
    <w:rsid w:val="0042103F"/>
    <w:rsid w:val="00421E0A"/>
    <w:rsid w:val="004239C2"/>
    <w:rsid w:val="00427180"/>
    <w:rsid w:val="00435735"/>
    <w:rsid w:val="00440855"/>
    <w:rsid w:val="00441AE2"/>
    <w:rsid w:val="00444C36"/>
    <w:rsid w:val="00446C2C"/>
    <w:rsid w:val="004472C7"/>
    <w:rsid w:val="00453480"/>
    <w:rsid w:val="00455EBA"/>
    <w:rsid w:val="00456481"/>
    <w:rsid w:val="00457FAD"/>
    <w:rsid w:val="00463411"/>
    <w:rsid w:val="004659A5"/>
    <w:rsid w:val="00475275"/>
    <w:rsid w:val="004815FE"/>
    <w:rsid w:val="004833E1"/>
    <w:rsid w:val="0048436C"/>
    <w:rsid w:val="0048449C"/>
    <w:rsid w:val="00487DC4"/>
    <w:rsid w:val="004907BB"/>
    <w:rsid w:val="00490937"/>
    <w:rsid w:val="00491E26"/>
    <w:rsid w:val="00492D7F"/>
    <w:rsid w:val="004965FB"/>
    <w:rsid w:val="00496D5A"/>
    <w:rsid w:val="00497256"/>
    <w:rsid w:val="004A017E"/>
    <w:rsid w:val="004A2DAD"/>
    <w:rsid w:val="004A2E50"/>
    <w:rsid w:val="004A5E1D"/>
    <w:rsid w:val="004B2699"/>
    <w:rsid w:val="004B48E9"/>
    <w:rsid w:val="004B4E9E"/>
    <w:rsid w:val="004C2194"/>
    <w:rsid w:val="004D2F9D"/>
    <w:rsid w:val="004E494C"/>
    <w:rsid w:val="004E7B88"/>
    <w:rsid w:val="004F0DF3"/>
    <w:rsid w:val="004F6928"/>
    <w:rsid w:val="004F72B7"/>
    <w:rsid w:val="00501219"/>
    <w:rsid w:val="00510AE9"/>
    <w:rsid w:val="00512382"/>
    <w:rsid w:val="005130A4"/>
    <w:rsid w:val="005130FC"/>
    <w:rsid w:val="00514E07"/>
    <w:rsid w:val="005212E7"/>
    <w:rsid w:val="0052609D"/>
    <w:rsid w:val="005266F3"/>
    <w:rsid w:val="0053091C"/>
    <w:rsid w:val="005336A1"/>
    <w:rsid w:val="0053513C"/>
    <w:rsid w:val="00537E4F"/>
    <w:rsid w:val="00545D5E"/>
    <w:rsid w:val="00551255"/>
    <w:rsid w:val="005529B9"/>
    <w:rsid w:val="00566A1B"/>
    <w:rsid w:val="00571601"/>
    <w:rsid w:val="00572162"/>
    <w:rsid w:val="00572C72"/>
    <w:rsid w:val="005732A2"/>
    <w:rsid w:val="0057366C"/>
    <w:rsid w:val="00577AD8"/>
    <w:rsid w:val="00577D19"/>
    <w:rsid w:val="00584BE7"/>
    <w:rsid w:val="00585665"/>
    <w:rsid w:val="00585C34"/>
    <w:rsid w:val="00595E86"/>
    <w:rsid w:val="0059734D"/>
    <w:rsid w:val="005B2AC4"/>
    <w:rsid w:val="005B2CAE"/>
    <w:rsid w:val="005B5D85"/>
    <w:rsid w:val="005B6C6B"/>
    <w:rsid w:val="005C2E66"/>
    <w:rsid w:val="005D2120"/>
    <w:rsid w:val="005D2457"/>
    <w:rsid w:val="005D4635"/>
    <w:rsid w:val="005E1D48"/>
    <w:rsid w:val="005E357C"/>
    <w:rsid w:val="005E69A3"/>
    <w:rsid w:val="005F677D"/>
    <w:rsid w:val="005F7CFF"/>
    <w:rsid w:val="00604048"/>
    <w:rsid w:val="00605004"/>
    <w:rsid w:val="006061DB"/>
    <w:rsid w:val="0060733B"/>
    <w:rsid w:val="006145BB"/>
    <w:rsid w:val="006166C0"/>
    <w:rsid w:val="00621FE6"/>
    <w:rsid w:val="00622F8E"/>
    <w:rsid w:val="00626251"/>
    <w:rsid w:val="00626C4E"/>
    <w:rsid w:val="00627621"/>
    <w:rsid w:val="00635225"/>
    <w:rsid w:val="00641230"/>
    <w:rsid w:val="00641E31"/>
    <w:rsid w:val="00644E12"/>
    <w:rsid w:val="00645607"/>
    <w:rsid w:val="0064656D"/>
    <w:rsid w:val="00646885"/>
    <w:rsid w:val="006628F9"/>
    <w:rsid w:val="00674E81"/>
    <w:rsid w:val="006814D0"/>
    <w:rsid w:val="00682367"/>
    <w:rsid w:val="00684F8E"/>
    <w:rsid w:val="00686CC0"/>
    <w:rsid w:val="006922FD"/>
    <w:rsid w:val="006A5778"/>
    <w:rsid w:val="006A5C60"/>
    <w:rsid w:val="006B1D0A"/>
    <w:rsid w:val="006C09F1"/>
    <w:rsid w:val="006C1CB5"/>
    <w:rsid w:val="006C1DCD"/>
    <w:rsid w:val="006C3D05"/>
    <w:rsid w:val="006D643C"/>
    <w:rsid w:val="006E21AB"/>
    <w:rsid w:val="006E30B0"/>
    <w:rsid w:val="006E30FD"/>
    <w:rsid w:val="006E48E1"/>
    <w:rsid w:val="006E4BE3"/>
    <w:rsid w:val="006E5563"/>
    <w:rsid w:val="006E6B53"/>
    <w:rsid w:val="006F2E61"/>
    <w:rsid w:val="007024E2"/>
    <w:rsid w:val="0070317B"/>
    <w:rsid w:val="00706D2A"/>
    <w:rsid w:val="00707E14"/>
    <w:rsid w:val="0071218A"/>
    <w:rsid w:val="00713C41"/>
    <w:rsid w:val="00714D9E"/>
    <w:rsid w:val="0072066A"/>
    <w:rsid w:val="007207CD"/>
    <w:rsid w:val="00722095"/>
    <w:rsid w:val="00724AB5"/>
    <w:rsid w:val="00726DD3"/>
    <w:rsid w:val="0072794B"/>
    <w:rsid w:val="007316E8"/>
    <w:rsid w:val="00734EF6"/>
    <w:rsid w:val="00742AB9"/>
    <w:rsid w:val="00742E6A"/>
    <w:rsid w:val="0075012C"/>
    <w:rsid w:val="0075240E"/>
    <w:rsid w:val="00752524"/>
    <w:rsid w:val="00753C06"/>
    <w:rsid w:val="00756BB0"/>
    <w:rsid w:val="00760EB0"/>
    <w:rsid w:val="007619ED"/>
    <w:rsid w:val="00762FCD"/>
    <w:rsid w:val="007648D1"/>
    <w:rsid w:val="0076797A"/>
    <w:rsid w:val="00772CF4"/>
    <w:rsid w:val="00775790"/>
    <w:rsid w:val="00781D04"/>
    <w:rsid w:val="0079057F"/>
    <w:rsid w:val="00794053"/>
    <w:rsid w:val="007B58B6"/>
    <w:rsid w:val="007B6B6F"/>
    <w:rsid w:val="007B729F"/>
    <w:rsid w:val="007C0DA5"/>
    <w:rsid w:val="007C1E6D"/>
    <w:rsid w:val="007D1B70"/>
    <w:rsid w:val="007E0012"/>
    <w:rsid w:val="007E1541"/>
    <w:rsid w:val="00800046"/>
    <w:rsid w:val="0080258B"/>
    <w:rsid w:val="00802DDB"/>
    <w:rsid w:val="008030E6"/>
    <w:rsid w:val="00804234"/>
    <w:rsid w:val="00810ABF"/>
    <w:rsid w:val="008133BE"/>
    <w:rsid w:val="00817DC1"/>
    <w:rsid w:val="00833F26"/>
    <w:rsid w:val="00847333"/>
    <w:rsid w:val="0085190B"/>
    <w:rsid w:val="008537A0"/>
    <w:rsid w:val="00853D6F"/>
    <w:rsid w:val="00874CA6"/>
    <w:rsid w:val="00876B03"/>
    <w:rsid w:val="00881BC9"/>
    <w:rsid w:val="00882A68"/>
    <w:rsid w:val="008837EC"/>
    <w:rsid w:val="00890AC0"/>
    <w:rsid w:val="00892071"/>
    <w:rsid w:val="00895F3C"/>
    <w:rsid w:val="00896B81"/>
    <w:rsid w:val="008A0AE1"/>
    <w:rsid w:val="008A1C65"/>
    <w:rsid w:val="008A648C"/>
    <w:rsid w:val="008B5AF5"/>
    <w:rsid w:val="008C21D0"/>
    <w:rsid w:val="008D3EB5"/>
    <w:rsid w:val="008D4B51"/>
    <w:rsid w:val="008E0730"/>
    <w:rsid w:val="008E1150"/>
    <w:rsid w:val="008E19FC"/>
    <w:rsid w:val="008E4A44"/>
    <w:rsid w:val="008E668B"/>
    <w:rsid w:val="008E6CF2"/>
    <w:rsid w:val="008E79AB"/>
    <w:rsid w:val="008E7EE0"/>
    <w:rsid w:val="008F0F8A"/>
    <w:rsid w:val="008F1468"/>
    <w:rsid w:val="008F2AC2"/>
    <w:rsid w:val="008F5CFE"/>
    <w:rsid w:val="00903CB8"/>
    <w:rsid w:val="00913E38"/>
    <w:rsid w:val="00914039"/>
    <w:rsid w:val="009230BE"/>
    <w:rsid w:val="009232EE"/>
    <w:rsid w:val="0092617B"/>
    <w:rsid w:val="00927DBD"/>
    <w:rsid w:val="00931D86"/>
    <w:rsid w:val="00932D5D"/>
    <w:rsid w:val="009357F4"/>
    <w:rsid w:val="00937BC4"/>
    <w:rsid w:val="009416F0"/>
    <w:rsid w:val="00943A67"/>
    <w:rsid w:val="00944A4E"/>
    <w:rsid w:val="00947995"/>
    <w:rsid w:val="00951452"/>
    <w:rsid w:val="00952ED4"/>
    <w:rsid w:val="009530EA"/>
    <w:rsid w:val="00955A79"/>
    <w:rsid w:val="00956047"/>
    <w:rsid w:val="00956710"/>
    <w:rsid w:val="00956784"/>
    <w:rsid w:val="00964CF1"/>
    <w:rsid w:val="00974AD4"/>
    <w:rsid w:val="00980887"/>
    <w:rsid w:val="009860CA"/>
    <w:rsid w:val="0099204D"/>
    <w:rsid w:val="0099372B"/>
    <w:rsid w:val="009A1CCC"/>
    <w:rsid w:val="009A1FE8"/>
    <w:rsid w:val="009A2A31"/>
    <w:rsid w:val="009B0DB5"/>
    <w:rsid w:val="009B479D"/>
    <w:rsid w:val="009C1A9A"/>
    <w:rsid w:val="009C30F3"/>
    <w:rsid w:val="009C3DDF"/>
    <w:rsid w:val="009C3E70"/>
    <w:rsid w:val="009C79BF"/>
    <w:rsid w:val="009D0646"/>
    <w:rsid w:val="009D35A8"/>
    <w:rsid w:val="009D3FF6"/>
    <w:rsid w:val="009D6628"/>
    <w:rsid w:val="009D7705"/>
    <w:rsid w:val="009E1BEB"/>
    <w:rsid w:val="009E2594"/>
    <w:rsid w:val="009E7BCD"/>
    <w:rsid w:val="009F1E82"/>
    <w:rsid w:val="009F5104"/>
    <w:rsid w:val="009F5FC2"/>
    <w:rsid w:val="00A06C23"/>
    <w:rsid w:val="00A11E74"/>
    <w:rsid w:val="00A14702"/>
    <w:rsid w:val="00A22D05"/>
    <w:rsid w:val="00A30814"/>
    <w:rsid w:val="00A35FF7"/>
    <w:rsid w:val="00A40343"/>
    <w:rsid w:val="00A4545D"/>
    <w:rsid w:val="00A457C8"/>
    <w:rsid w:val="00A51044"/>
    <w:rsid w:val="00A51CF7"/>
    <w:rsid w:val="00A527C6"/>
    <w:rsid w:val="00A5384D"/>
    <w:rsid w:val="00A65282"/>
    <w:rsid w:val="00A71B92"/>
    <w:rsid w:val="00A759DE"/>
    <w:rsid w:val="00A76E07"/>
    <w:rsid w:val="00A77D3D"/>
    <w:rsid w:val="00A8148C"/>
    <w:rsid w:val="00A8172F"/>
    <w:rsid w:val="00A822F9"/>
    <w:rsid w:val="00A9563B"/>
    <w:rsid w:val="00A97878"/>
    <w:rsid w:val="00AA05E5"/>
    <w:rsid w:val="00AA4630"/>
    <w:rsid w:val="00AB2152"/>
    <w:rsid w:val="00AB2FF4"/>
    <w:rsid w:val="00AB400F"/>
    <w:rsid w:val="00AB6549"/>
    <w:rsid w:val="00AC62F4"/>
    <w:rsid w:val="00AC695C"/>
    <w:rsid w:val="00AD304A"/>
    <w:rsid w:val="00AD3FB0"/>
    <w:rsid w:val="00AD6F15"/>
    <w:rsid w:val="00AD79D1"/>
    <w:rsid w:val="00AE6D35"/>
    <w:rsid w:val="00AF09A8"/>
    <w:rsid w:val="00AF1BD3"/>
    <w:rsid w:val="00AF660B"/>
    <w:rsid w:val="00AF67AD"/>
    <w:rsid w:val="00B00029"/>
    <w:rsid w:val="00B02E97"/>
    <w:rsid w:val="00B03378"/>
    <w:rsid w:val="00B13D3A"/>
    <w:rsid w:val="00B14EAC"/>
    <w:rsid w:val="00B15D2C"/>
    <w:rsid w:val="00B16DFD"/>
    <w:rsid w:val="00B23D9F"/>
    <w:rsid w:val="00B240A0"/>
    <w:rsid w:val="00B244CF"/>
    <w:rsid w:val="00B247ED"/>
    <w:rsid w:val="00B42EA8"/>
    <w:rsid w:val="00B52F71"/>
    <w:rsid w:val="00B56DA6"/>
    <w:rsid w:val="00B6283B"/>
    <w:rsid w:val="00B646F5"/>
    <w:rsid w:val="00B6591E"/>
    <w:rsid w:val="00B74967"/>
    <w:rsid w:val="00B74A0E"/>
    <w:rsid w:val="00B75E05"/>
    <w:rsid w:val="00B84044"/>
    <w:rsid w:val="00B932EA"/>
    <w:rsid w:val="00B94A28"/>
    <w:rsid w:val="00B96AC2"/>
    <w:rsid w:val="00BA1B22"/>
    <w:rsid w:val="00BA2C99"/>
    <w:rsid w:val="00BB2E0D"/>
    <w:rsid w:val="00BB3AE7"/>
    <w:rsid w:val="00BB5396"/>
    <w:rsid w:val="00BC1C9A"/>
    <w:rsid w:val="00BC3041"/>
    <w:rsid w:val="00BD1E73"/>
    <w:rsid w:val="00BE1B12"/>
    <w:rsid w:val="00BE50D1"/>
    <w:rsid w:val="00BE7A8C"/>
    <w:rsid w:val="00BF54F0"/>
    <w:rsid w:val="00BF5FE8"/>
    <w:rsid w:val="00C00C22"/>
    <w:rsid w:val="00C051A8"/>
    <w:rsid w:val="00C152F9"/>
    <w:rsid w:val="00C1762E"/>
    <w:rsid w:val="00C22140"/>
    <w:rsid w:val="00C23F36"/>
    <w:rsid w:val="00C24EFB"/>
    <w:rsid w:val="00C338C9"/>
    <w:rsid w:val="00C34AF4"/>
    <w:rsid w:val="00C360AD"/>
    <w:rsid w:val="00C36C01"/>
    <w:rsid w:val="00C3766A"/>
    <w:rsid w:val="00C405E3"/>
    <w:rsid w:val="00C4379A"/>
    <w:rsid w:val="00C45A8D"/>
    <w:rsid w:val="00C52EDA"/>
    <w:rsid w:val="00C564A8"/>
    <w:rsid w:val="00C57278"/>
    <w:rsid w:val="00C601C3"/>
    <w:rsid w:val="00C62506"/>
    <w:rsid w:val="00C63F93"/>
    <w:rsid w:val="00C64BEF"/>
    <w:rsid w:val="00C66C44"/>
    <w:rsid w:val="00C7363B"/>
    <w:rsid w:val="00C74227"/>
    <w:rsid w:val="00C81868"/>
    <w:rsid w:val="00C87971"/>
    <w:rsid w:val="00C87FE1"/>
    <w:rsid w:val="00C908BF"/>
    <w:rsid w:val="00C9225B"/>
    <w:rsid w:val="00C93B84"/>
    <w:rsid w:val="00C96B63"/>
    <w:rsid w:val="00CA26F5"/>
    <w:rsid w:val="00CA565C"/>
    <w:rsid w:val="00CB199D"/>
    <w:rsid w:val="00CB1FFB"/>
    <w:rsid w:val="00CB442A"/>
    <w:rsid w:val="00CB4D01"/>
    <w:rsid w:val="00CB5DFB"/>
    <w:rsid w:val="00CB6DA2"/>
    <w:rsid w:val="00CC0CA6"/>
    <w:rsid w:val="00CC1737"/>
    <w:rsid w:val="00CC20B5"/>
    <w:rsid w:val="00CC2E0C"/>
    <w:rsid w:val="00CD67E0"/>
    <w:rsid w:val="00CE1C83"/>
    <w:rsid w:val="00CE4A12"/>
    <w:rsid w:val="00CE6E17"/>
    <w:rsid w:val="00CE7B65"/>
    <w:rsid w:val="00CF7C65"/>
    <w:rsid w:val="00D01BE7"/>
    <w:rsid w:val="00D020B3"/>
    <w:rsid w:val="00D052CF"/>
    <w:rsid w:val="00D056E4"/>
    <w:rsid w:val="00D06599"/>
    <w:rsid w:val="00D11B14"/>
    <w:rsid w:val="00D17037"/>
    <w:rsid w:val="00D2515F"/>
    <w:rsid w:val="00D25892"/>
    <w:rsid w:val="00D30D60"/>
    <w:rsid w:val="00D34FB4"/>
    <w:rsid w:val="00D35EFD"/>
    <w:rsid w:val="00D37322"/>
    <w:rsid w:val="00D40119"/>
    <w:rsid w:val="00D43332"/>
    <w:rsid w:val="00D445C8"/>
    <w:rsid w:val="00D45D2C"/>
    <w:rsid w:val="00D470B9"/>
    <w:rsid w:val="00D472EC"/>
    <w:rsid w:val="00D51218"/>
    <w:rsid w:val="00D5444D"/>
    <w:rsid w:val="00D56E86"/>
    <w:rsid w:val="00D63506"/>
    <w:rsid w:val="00D64F1C"/>
    <w:rsid w:val="00D7128D"/>
    <w:rsid w:val="00D7129B"/>
    <w:rsid w:val="00D71F5D"/>
    <w:rsid w:val="00D754F6"/>
    <w:rsid w:val="00D76C9B"/>
    <w:rsid w:val="00D80359"/>
    <w:rsid w:val="00D825D3"/>
    <w:rsid w:val="00D82BF3"/>
    <w:rsid w:val="00D86E80"/>
    <w:rsid w:val="00D9148A"/>
    <w:rsid w:val="00D914C1"/>
    <w:rsid w:val="00D92858"/>
    <w:rsid w:val="00D93AD1"/>
    <w:rsid w:val="00D93D63"/>
    <w:rsid w:val="00D93ED7"/>
    <w:rsid w:val="00D94F5C"/>
    <w:rsid w:val="00D9776A"/>
    <w:rsid w:val="00DA136E"/>
    <w:rsid w:val="00DA5C98"/>
    <w:rsid w:val="00DA62C2"/>
    <w:rsid w:val="00DA6671"/>
    <w:rsid w:val="00DB0EAA"/>
    <w:rsid w:val="00DC02B5"/>
    <w:rsid w:val="00DC1F62"/>
    <w:rsid w:val="00DC2500"/>
    <w:rsid w:val="00DC36C0"/>
    <w:rsid w:val="00DC6F14"/>
    <w:rsid w:val="00DD290A"/>
    <w:rsid w:val="00DD5C0C"/>
    <w:rsid w:val="00DD64C3"/>
    <w:rsid w:val="00DD7D28"/>
    <w:rsid w:val="00DE0571"/>
    <w:rsid w:val="00DE0B92"/>
    <w:rsid w:val="00DE1139"/>
    <w:rsid w:val="00DE602A"/>
    <w:rsid w:val="00DF008F"/>
    <w:rsid w:val="00E03C62"/>
    <w:rsid w:val="00E05008"/>
    <w:rsid w:val="00E077BD"/>
    <w:rsid w:val="00E129E1"/>
    <w:rsid w:val="00E13589"/>
    <w:rsid w:val="00E1747F"/>
    <w:rsid w:val="00E21D2B"/>
    <w:rsid w:val="00E252C8"/>
    <w:rsid w:val="00E26DAF"/>
    <w:rsid w:val="00E323C9"/>
    <w:rsid w:val="00E34E39"/>
    <w:rsid w:val="00E35F46"/>
    <w:rsid w:val="00E404A6"/>
    <w:rsid w:val="00E42021"/>
    <w:rsid w:val="00E51051"/>
    <w:rsid w:val="00E5219C"/>
    <w:rsid w:val="00E53EE1"/>
    <w:rsid w:val="00E54066"/>
    <w:rsid w:val="00E60B62"/>
    <w:rsid w:val="00E616A0"/>
    <w:rsid w:val="00E63EBF"/>
    <w:rsid w:val="00E65580"/>
    <w:rsid w:val="00E67786"/>
    <w:rsid w:val="00E67A45"/>
    <w:rsid w:val="00E73922"/>
    <w:rsid w:val="00E75908"/>
    <w:rsid w:val="00E80F66"/>
    <w:rsid w:val="00E907A0"/>
    <w:rsid w:val="00E92BFD"/>
    <w:rsid w:val="00E931BC"/>
    <w:rsid w:val="00E96287"/>
    <w:rsid w:val="00EA18DF"/>
    <w:rsid w:val="00EA1980"/>
    <w:rsid w:val="00EA4825"/>
    <w:rsid w:val="00EB2E4E"/>
    <w:rsid w:val="00EB515D"/>
    <w:rsid w:val="00EB5F27"/>
    <w:rsid w:val="00EB7373"/>
    <w:rsid w:val="00EB7EE2"/>
    <w:rsid w:val="00EC09BB"/>
    <w:rsid w:val="00EC1FFB"/>
    <w:rsid w:val="00ED0494"/>
    <w:rsid w:val="00ED194A"/>
    <w:rsid w:val="00ED4734"/>
    <w:rsid w:val="00ED5EEE"/>
    <w:rsid w:val="00EE1C71"/>
    <w:rsid w:val="00EE5792"/>
    <w:rsid w:val="00EE5EF1"/>
    <w:rsid w:val="00EE71F7"/>
    <w:rsid w:val="00EF0CEA"/>
    <w:rsid w:val="00F1084A"/>
    <w:rsid w:val="00F1265A"/>
    <w:rsid w:val="00F15B22"/>
    <w:rsid w:val="00F2026C"/>
    <w:rsid w:val="00F21F5C"/>
    <w:rsid w:val="00F27342"/>
    <w:rsid w:val="00F32C86"/>
    <w:rsid w:val="00F331E2"/>
    <w:rsid w:val="00F424F3"/>
    <w:rsid w:val="00F43A31"/>
    <w:rsid w:val="00F43F33"/>
    <w:rsid w:val="00F46A7C"/>
    <w:rsid w:val="00F472C9"/>
    <w:rsid w:val="00F53E56"/>
    <w:rsid w:val="00F56271"/>
    <w:rsid w:val="00F57E1C"/>
    <w:rsid w:val="00F60916"/>
    <w:rsid w:val="00F63FA0"/>
    <w:rsid w:val="00F64342"/>
    <w:rsid w:val="00F66E76"/>
    <w:rsid w:val="00F73E58"/>
    <w:rsid w:val="00F757C4"/>
    <w:rsid w:val="00F75FBB"/>
    <w:rsid w:val="00F8343D"/>
    <w:rsid w:val="00F8474C"/>
    <w:rsid w:val="00F9039D"/>
    <w:rsid w:val="00F943D5"/>
    <w:rsid w:val="00FA0DEF"/>
    <w:rsid w:val="00FA551F"/>
    <w:rsid w:val="00FA55C0"/>
    <w:rsid w:val="00FA741A"/>
    <w:rsid w:val="00FB1A37"/>
    <w:rsid w:val="00FB4A53"/>
    <w:rsid w:val="00FB4E92"/>
    <w:rsid w:val="00FB73B7"/>
    <w:rsid w:val="00FB7B56"/>
    <w:rsid w:val="00FC00AD"/>
    <w:rsid w:val="00FD07FB"/>
    <w:rsid w:val="00FD11AE"/>
    <w:rsid w:val="00FD1FAE"/>
    <w:rsid w:val="00FD28C1"/>
    <w:rsid w:val="00FD4118"/>
    <w:rsid w:val="00FD5EE0"/>
    <w:rsid w:val="00FE447D"/>
    <w:rsid w:val="00FE5DAE"/>
    <w:rsid w:val="00FE5F69"/>
    <w:rsid w:val="00FF1DF1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62"/>
    <w:rPr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E03C62"/>
    <w:pPr>
      <w:widowControl w:val="0"/>
      <w:spacing w:line="300" w:lineRule="atLeast"/>
      <w:ind w:left="440" w:hanging="440"/>
      <w:jc w:val="both"/>
    </w:pPr>
    <w:rPr>
      <w:rFonts w:ascii="標楷體" w:eastAsia="標楷體" w:hAnsi="標楷體"/>
      <w:kern w:val="2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40343"/>
    <w:rPr>
      <w:rFonts w:cs="Times New Roman"/>
      <w:kern w:val="0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03C62"/>
    <w:pPr>
      <w:widowControl w:val="0"/>
      <w:spacing w:after="120" w:line="340" w:lineRule="exact"/>
      <w:jc w:val="center"/>
    </w:pPr>
    <w:rPr>
      <w:rFonts w:ascii="標楷體" w:eastAsia="標楷體" w:hAnsi="標楷體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0343"/>
    <w:rPr>
      <w:rFonts w:cs="Times New Roman"/>
      <w:kern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03C62"/>
    <w:pPr>
      <w:widowControl w:val="0"/>
      <w:spacing w:line="300" w:lineRule="exact"/>
      <w:ind w:left="480" w:hanging="480"/>
      <w:jc w:val="both"/>
    </w:pPr>
    <w:rPr>
      <w:rFonts w:ascii="標楷體" w:eastAsia="標楷體" w:hAnsi="標楷體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0343"/>
    <w:rPr>
      <w:rFonts w:cs="Times New Roman"/>
      <w:kern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03C62"/>
    <w:pPr>
      <w:widowControl w:val="0"/>
      <w:spacing w:line="300" w:lineRule="exact"/>
      <w:ind w:left="720" w:hanging="480"/>
      <w:jc w:val="both"/>
    </w:pPr>
    <w:rPr>
      <w:rFonts w:ascii="標楷體" w:eastAsia="標楷體" w:hAnsi="標楷體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0343"/>
    <w:rPr>
      <w:rFonts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0343"/>
    <w:rPr>
      <w:rFonts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0343"/>
    <w:rPr>
      <w:rFonts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3C62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343"/>
    <w:rPr>
      <w:rFonts w:ascii="Cambria" w:eastAsia="新細明體" w:hAnsi="Cambria" w:cs="Times New Roman"/>
      <w:kern w:val="0"/>
      <w:sz w:val="2"/>
    </w:rPr>
  </w:style>
  <w:style w:type="paragraph" w:styleId="ListParagraph">
    <w:name w:val="List Paragraph"/>
    <w:basedOn w:val="Normal"/>
    <w:uiPriority w:val="99"/>
    <w:qFormat/>
    <w:rsid w:val="00C93B84"/>
    <w:pPr>
      <w:ind w:leftChars="200" w:left="480"/>
    </w:pPr>
  </w:style>
  <w:style w:type="character" w:customStyle="1" w:styleId="st1">
    <w:name w:val="st1"/>
    <w:basedOn w:val="DefaultParagraphFont"/>
    <w:uiPriority w:val="99"/>
    <w:rsid w:val="00DA5C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651</TotalTime>
  <Pages>5</Pages>
  <Words>482</Words>
  <Characters>2754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宜蘭縣政府標售縣有不動產投標須知</dc:title>
  <dc:subject/>
  <dc:creator>tony6686</dc:creator>
  <cp:keywords/>
  <dc:description/>
  <cp:lastModifiedBy>農經課</cp:lastModifiedBy>
  <cp:revision>96</cp:revision>
  <cp:lastPrinted>2023-02-20T06:15:00Z</cp:lastPrinted>
  <dcterms:created xsi:type="dcterms:W3CDTF">2021-12-16T05:45:00Z</dcterms:created>
  <dcterms:modified xsi:type="dcterms:W3CDTF">2023-02-20T06:16:00Z</dcterms:modified>
</cp:coreProperties>
</file>